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B6D8D" w14:textId="79C0AEFC" w:rsidR="00C10618" w:rsidRPr="006725A6" w:rsidRDefault="003E2C47" w:rsidP="00C10618">
      <w:pPr>
        <w:bidi/>
        <w:rPr>
          <w:rFonts w:ascii="Cambria" w:hAnsi="Cambria" w:cs="Arial"/>
          <w:b/>
          <w:bCs/>
          <w:sz w:val="24"/>
          <w:szCs w:val="24"/>
          <w:lang w:val="en-US"/>
        </w:rPr>
      </w:pPr>
      <w:r w:rsidRPr="006725A6">
        <w:rPr>
          <w:rFonts w:ascii="Cambria" w:hAnsi="Cambria" w:cs="Calibri"/>
          <w:b/>
          <w:bCs/>
          <w:noProof/>
          <w:sz w:val="32"/>
          <w:szCs w:val="32"/>
          <w:lang w:val="en-US"/>
        </w:rPr>
        <w:drawing>
          <wp:anchor distT="0" distB="0" distL="114300" distR="114300" simplePos="0" relativeHeight="251660288" behindDoc="0" locked="0" layoutInCell="1" allowOverlap="1" wp14:anchorId="0B5761E4" wp14:editId="3D94C276">
            <wp:simplePos x="0" y="0"/>
            <wp:positionH relativeFrom="column">
              <wp:posOffset>4476750</wp:posOffset>
            </wp:positionH>
            <wp:positionV relativeFrom="paragraph">
              <wp:posOffset>-228600</wp:posOffset>
            </wp:positionV>
            <wp:extent cx="1962150" cy="3886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215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25A6">
        <w:rPr>
          <w:rFonts w:ascii="Cambria" w:hAnsi="Cambria"/>
          <w:noProof/>
          <w:lang w:val="en-US"/>
        </w:rPr>
        <mc:AlternateContent>
          <mc:Choice Requires="wps">
            <w:drawing>
              <wp:anchor distT="0" distB="0" distL="114300" distR="114300" simplePos="0" relativeHeight="251661312" behindDoc="0" locked="0" layoutInCell="1" allowOverlap="1" wp14:anchorId="20E2F59E" wp14:editId="7897774B">
                <wp:simplePos x="0" y="0"/>
                <wp:positionH relativeFrom="column">
                  <wp:posOffset>-593725</wp:posOffset>
                </wp:positionH>
                <wp:positionV relativeFrom="paragraph">
                  <wp:posOffset>-206375</wp:posOffset>
                </wp:positionV>
                <wp:extent cx="5067300" cy="337820"/>
                <wp:effectExtent l="0" t="0" r="0" b="5080"/>
                <wp:wrapNone/>
                <wp:docPr id="10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337820"/>
                        </a:xfrm>
                        <a:prstGeom prst="rect">
                          <a:avLst/>
                        </a:prstGeom>
                        <a:solidFill>
                          <a:schemeClr val="accent1">
                            <a:lumMod val="5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EB7F0" id="Rectangle 54" o:spid="_x0000_s1026" style="position:absolute;margin-left:-46.75pt;margin-top:-16.25pt;width:399pt;height:2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" fillcolor="#1f3763 [1604]" stroked="f"/>
            </w:pict>
          </mc:Fallback>
        </mc:AlternateContent>
      </w:r>
      <w:r w:rsidRPr="006725A6">
        <w:rPr>
          <w:rFonts w:ascii="Cambria" w:hAnsi="Cambria"/>
          <w:b/>
          <w:bCs/>
          <w:noProof/>
          <w:sz w:val="36"/>
          <w:szCs w:val="36"/>
          <w:lang w:val="en-US"/>
        </w:rPr>
        <mc:AlternateContent>
          <mc:Choice Requires="wps">
            <w:drawing>
              <wp:anchor distT="0" distB="0" distL="114300" distR="114300" simplePos="0" relativeHeight="251659264" behindDoc="0" locked="0" layoutInCell="1" allowOverlap="1" wp14:anchorId="74AB9A97" wp14:editId="2EF486D5">
                <wp:simplePos x="0" y="0"/>
                <wp:positionH relativeFrom="column">
                  <wp:posOffset>6225540</wp:posOffset>
                </wp:positionH>
                <wp:positionV relativeFrom="paragraph">
                  <wp:posOffset>-212725</wp:posOffset>
                </wp:positionV>
                <wp:extent cx="550545" cy="338455"/>
                <wp:effectExtent l="0" t="0" r="20955" b="23495"/>
                <wp:wrapNone/>
                <wp:docPr id="10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338455"/>
                        </a:xfrm>
                        <a:prstGeom prst="rect">
                          <a:avLst/>
                        </a:prstGeom>
                        <a:solidFill>
                          <a:schemeClr val="accent1">
                            <a:lumMod val="50000"/>
                          </a:schemeClr>
                        </a:solidFill>
                        <a:ln>
                          <a:solidFill>
                            <a:schemeClr val="accent1"/>
                          </a:solid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BA897" id="Rectangle 59" o:spid="_x0000_s1026" style="position:absolute;margin-left:490.2pt;margin-top:-16.75pt;width:43.35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" fillcolor="#1f3763 [1604]" strokecolor="#4472c4 [3204]"/>
            </w:pict>
          </mc:Fallback>
        </mc:AlternateContent>
      </w:r>
    </w:p>
    <w:p w14:paraId="50E79E22" w14:textId="08D80AD6" w:rsidR="00C10618" w:rsidRPr="006725A6" w:rsidRDefault="00C10618" w:rsidP="00C10618">
      <w:pPr>
        <w:bidi/>
        <w:jc w:val="center"/>
        <w:rPr>
          <w:rFonts w:ascii="Cambria" w:hAnsi="Cambria" w:cs="Arial"/>
          <w:b/>
          <w:bCs/>
          <w:sz w:val="24"/>
          <w:szCs w:val="24"/>
          <w:lang w:val="en-US"/>
        </w:rPr>
      </w:pPr>
    </w:p>
    <w:p w14:paraId="04C0A20D" w14:textId="7E0111E6" w:rsidR="00C10618" w:rsidRPr="006725A6" w:rsidRDefault="00C10618" w:rsidP="00C10618">
      <w:pPr>
        <w:bidi/>
        <w:jc w:val="center"/>
        <w:rPr>
          <w:rFonts w:ascii="Cambria" w:hAnsi="Cambria" w:cs="Arial"/>
          <w:b/>
          <w:bCs/>
          <w:sz w:val="24"/>
          <w:szCs w:val="24"/>
          <w:lang w:val="en-US"/>
        </w:rPr>
      </w:pPr>
    </w:p>
    <w:p w14:paraId="6C3A5DD4" w14:textId="309C85FF" w:rsidR="00C10618" w:rsidRPr="006725A6" w:rsidRDefault="00C10618" w:rsidP="005968D3">
      <w:pPr>
        <w:bidi/>
        <w:jc w:val="right"/>
        <w:rPr>
          <w:rFonts w:ascii="Cambria" w:hAnsi="Cambria" w:cs="Arial"/>
          <w:b/>
          <w:bCs/>
          <w:sz w:val="24"/>
          <w:szCs w:val="24"/>
          <w:lang w:val="en-US"/>
        </w:rPr>
      </w:pPr>
    </w:p>
    <w:p w14:paraId="54F0DCC3" w14:textId="0A18AECD" w:rsidR="005968D3" w:rsidRPr="006725A6" w:rsidRDefault="006B709E" w:rsidP="00C10618">
      <w:pPr>
        <w:bidi/>
        <w:jc w:val="center"/>
        <w:rPr>
          <w:rFonts w:ascii="Cambria" w:hAnsi="Cambria" w:cs="RubyScriptExtrabold"/>
          <w:b/>
          <w:bCs/>
          <w:color w:val="1F3864" w:themeColor="accent1" w:themeShade="80"/>
          <w:sz w:val="24"/>
          <w:szCs w:val="24"/>
          <w:rtl/>
        </w:rPr>
      </w:pPr>
      <w:r w:rsidRPr="006725A6">
        <w:rPr>
          <w:rFonts w:ascii="Cambria" w:hAnsi="Cambria"/>
          <w:noProof/>
          <w:lang w:val="en-US"/>
        </w:rPr>
        <w:drawing>
          <wp:anchor distT="0" distB="0" distL="114300" distR="114300" simplePos="0" relativeHeight="251661312" behindDoc="1" locked="0" layoutInCell="1" allowOverlap="1" wp14:anchorId="444C16A3" wp14:editId="6B8F9C3D">
            <wp:simplePos x="0" y="0"/>
            <wp:positionH relativeFrom="column">
              <wp:posOffset>-264160</wp:posOffset>
            </wp:positionH>
            <wp:positionV relativeFrom="paragraph">
              <wp:posOffset>79375</wp:posOffset>
            </wp:positionV>
            <wp:extent cx="6760210" cy="5217795"/>
            <wp:effectExtent l="19050" t="0" r="21590" b="1621155"/>
            <wp:wrapNone/>
            <wp:docPr id="4" name="Picture 4" descr="C:\Users\user\Desktop\water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watermark.jpg"/>
                    <pic:cNvPicPr>
                      <a:picLocks noChangeAspect="1" noChangeArrowheads="1"/>
                    </pic:cNvPicPr>
                  </pic:nvPicPr>
                  <pic:blipFill>
                    <a:blip r:embed="rId9">
                      <a:duotone>
                        <a:schemeClr val="bg2">
                          <a:shade val="45000"/>
                          <a:satMod val="135000"/>
                        </a:schemeClr>
                        <a:prstClr val="white"/>
                      </a:duotone>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760210" cy="52177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14:paraId="7C1466D4" w14:textId="74D3F0CA" w:rsidR="00C10618" w:rsidRPr="006725A6" w:rsidRDefault="0064360B" w:rsidP="006B709E">
      <w:pPr>
        <w:bidi/>
        <w:jc w:val="center"/>
        <w:rPr>
          <w:rFonts w:ascii="Cambria" w:hAnsi="Cambria" w:cs="Arial"/>
          <w:b/>
          <w:bCs/>
          <w:sz w:val="24"/>
          <w:szCs w:val="24"/>
          <w:lang w:val="en-US"/>
        </w:rPr>
      </w:pPr>
      <w:r w:rsidRPr="006725A6">
        <w:rPr>
          <w:rFonts w:ascii="Cambria" w:hAnsi="Cambria" w:cs="Times New Roman"/>
          <w:b/>
          <w:bCs/>
          <w:color w:val="1F3864" w:themeColor="accent1" w:themeShade="80"/>
          <w:sz w:val="48"/>
          <w:szCs w:val="48"/>
        </w:rPr>
        <w:t>Fellowship in</w:t>
      </w:r>
      <w:r w:rsidR="00E13323" w:rsidRPr="00E13323">
        <w:rPr>
          <w:rFonts w:ascii="Cambria" w:hAnsi="Cambria" w:cs="Times New Roman"/>
          <w:b/>
          <w:bCs/>
          <w:color w:val="1F3864" w:themeColor="accent1" w:themeShade="80"/>
          <w:sz w:val="48"/>
          <w:szCs w:val="48"/>
        </w:rPr>
        <w:t xml:space="preserve"> </w:t>
      </w:r>
      <w:r w:rsidR="006B709E" w:rsidRPr="006B709E">
        <w:rPr>
          <w:rFonts w:ascii="Cambria" w:hAnsi="Cambria" w:cs="Times New Roman"/>
          <w:b/>
          <w:bCs/>
          <w:color w:val="1F3864" w:themeColor="accent1" w:themeShade="80"/>
          <w:sz w:val="48"/>
          <w:szCs w:val="48"/>
          <w:lang w:val="en-US"/>
        </w:rPr>
        <w:t>Orthodontics &amp; Dentofacial Orthopedics</w:t>
      </w:r>
    </w:p>
    <w:p w14:paraId="362DAE67" w14:textId="77777777" w:rsidR="00C10618" w:rsidRPr="006725A6" w:rsidRDefault="00C10618" w:rsidP="00C10618">
      <w:pPr>
        <w:bidi/>
        <w:jc w:val="center"/>
        <w:rPr>
          <w:rFonts w:ascii="Cambria" w:hAnsi="Cambria" w:cs="Arial"/>
          <w:b/>
          <w:bCs/>
          <w:sz w:val="24"/>
          <w:szCs w:val="24"/>
          <w:lang w:val="en-US"/>
        </w:rPr>
      </w:pPr>
    </w:p>
    <w:p w14:paraId="3BA9829B" w14:textId="77777777" w:rsidR="00C10618" w:rsidRPr="006725A6" w:rsidRDefault="00C10618" w:rsidP="00C10618">
      <w:pPr>
        <w:bidi/>
        <w:jc w:val="center"/>
        <w:rPr>
          <w:rFonts w:ascii="Cambria" w:hAnsi="Cambria" w:cs="Arial"/>
          <w:b/>
          <w:bCs/>
          <w:sz w:val="24"/>
          <w:szCs w:val="24"/>
          <w:lang w:val="en-US"/>
        </w:rPr>
      </w:pPr>
    </w:p>
    <w:p w14:paraId="4EB52847" w14:textId="77777777" w:rsidR="00C10618" w:rsidRPr="006725A6" w:rsidRDefault="00C10618" w:rsidP="00C10618">
      <w:pPr>
        <w:bidi/>
        <w:jc w:val="center"/>
        <w:rPr>
          <w:rFonts w:ascii="Cambria" w:hAnsi="Cambria" w:cs="Arial"/>
          <w:b/>
          <w:bCs/>
          <w:sz w:val="24"/>
          <w:szCs w:val="24"/>
          <w:lang w:val="en-US"/>
        </w:rPr>
      </w:pPr>
    </w:p>
    <w:p w14:paraId="504AFD2E" w14:textId="77777777" w:rsidR="00C10618" w:rsidRPr="006725A6" w:rsidRDefault="00C10618" w:rsidP="00C10618">
      <w:pPr>
        <w:bidi/>
        <w:jc w:val="center"/>
        <w:rPr>
          <w:rFonts w:ascii="Cambria" w:hAnsi="Cambria" w:cs="Arial"/>
          <w:b/>
          <w:bCs/>
          <w:sz w:val="24"/>
          <w:szCs w:val="24"/>
          <w:lang w:val="en-US"/>
        </w:rPr>
      </w:pPr>
    </w:p>
    <w:p w14:paraId="0BFD48F2" w14:textId="77777777" w:rsidR="00C10618" w:rsidRPr="006725A6" w:rsidRDefault="00C10618" w:rsidP="00C10618">
      <w:pPr>
        <w:bidi/>
        <w:jc w:val="center"/>
        <w:rPr>
          <w:rFonts w:ascii="Cambria" w:hAnsi="Cambria" w:cs="Arial"/>
          <w:b/>
          <w:bCs/>
          <w:sz w:val="24"/>
          <w:szCs w:val="24"/>
          <w:lang w:val="en-US"/>
        </w:rPr>
      </w:pPr>
    </w:p>
    <w:p w14:paraId="63F36A33" w14:textId="77777777" w:rsidR="00C10618" w:rsidRPr="006725A6" w:rsidRDefault="00C10618" w:rsidP="00C10618">
      <w:pPr>
        <w:bidi/>
        <w:jc w:val="center"/>
        <w:rPr>
          <w:rFonts w:ascii="Cambria" w:hAnsi="Cambria" w:cs="Arial"/>
          <w:b/>
          <w:bCs/>
          <w:sz w:val="24"/>
          <w:szCs w:val="24"/>
          <w:lang w:val="en-US"/>
        </w:rPr>
      </w:pPr>
    </w:p>
    <w:p w14:paraId="4601F562" w14:textId="77777777" w:rsidR="00C10618" w:rsidRPr="006725A6" w:rsidRDefault="00C10618" w:rsidP="00C10618">
      <w:pPr>
        <w:bidi/>
        <w:jc w:val="center"/>
        <w:rPr>
          <w:rFonts w:ascii="Cambria" w:hAnsi="Cambria" w:cs="Arial"/>
          <w:b/>
          <w:bCs/>
          <w:sz w:val="24"/>
          <w:szCs w:val="24"/>
          <w:lang w:val="en-US"/>
        </w:rPr>
      </w:pPr>
    </w:p>
    <w:p w14:paraId="3F68DC84" w14:textId="77777777" w:rsidR="00C10618" w:rsidRPr="006725A6" w:rsidRDefault="00C10618" w:rsidP="00C10618">
      <w:pPr>
        <w:bidi/>
        <w:jc w:val="center"/>
        <w:rPr>
          <w:rFonts w:ascii="Cambria" w:hAnsi="Cambria" w:cs="Arial"/>
          <w:b/>
          <w:bCs/>
          <w:sz w:val="24"/>
          <w:szCs w:val="24"/>
          <w:lang w:val="en-US"/>
        </w:rPr>
      </w:pPr>
    </w:p>
    <w:p w14:paraId="24B5418B" w14:textId="77777777" w:rsidR="00C10618" w:rsidRPr="006725A6" w:rsidRDefault="00C10618" w:rsidP="00C10618">
      <w:pPr>
        <w:bidi/>
        <w:jc w:val="center"/>
        <w:rPr>
          <w:rFonts w:ascii="Cambria" w:hAnsi="Cambria" w:cs="Arial"/>
          <w:b/>
          <w:bCs/>
          <w:sz w:val="24"/>
          <w:szCs w:val="24"/>
          <w:lang w:val="en-US"/>
        </w:rPr>
      </w:pPr>
    </w:p>
    <w:p w14:paraId="1404A721" w14:textId="77777777" w:rsidR="00C10618" w:rsidRPr="006725A6" w:rsidRDefault="00C10618" w:rsidP="00C10618">
      <w:pPr>
        <w:bidi/>
        <w:jc w:val="center"/>
        <w:rPr>
          <w:rFonts w:ascii="Cambria" w:hAnsi="Cambria" w:cs="Arial"/>
          <w:b/>
          <w:bCs/>
          <w:sz w:val="24"/>
          <w:szCs w:val="24"/>
          <w:lang w:val="en-US"/>
        </w:rPr>
      </w:pPr>
    </w:p>
    <w:p w14:paraId="51FFD3FC" w14:textId="77777777" w:rsidR="00C10618" w:rsidRPr="006725A6" w:rsidRDefault="00C10618" w:rsidP="00C10618">
      <w:pPr>
        <w:bidi/>
        <w:jc w:val="center"/>
        <w:rPr>
          <w:rFonts w:ascii="Cambria" w:hAnsi="Cambria" w:cs="Arial"/>
          <w:b/>
          <w:bCs/>
          <w:sz w:val="24"/>
          <w:szCs w:val="24"/>
          <w:lang w:val="en-US"/>
        </w:rPr>
      </w:pPr>
    </w:p>
    <w:p w14:paraId="17A21AA5" w14:textId="77777777" w:rsidR="00C10618" w:rsidRPr="006725A6" w:rsidRDefault="00C10618" w:rsidP="00C10618">
      <w:pPr>
        <w:bidi/>
        <w:jc w:val="center"/>
        <w:rPr>
          <w:rFonts w:ascii="Cambria" w:hAnsi="Cambria" w:cstheme="majorBidi"/>
          <w:b/>
          <w:bCs/>
          <w:sz w:val="48"/>
          <w:szCs w:val="48"/>
          <w:lang w:val="en-US"/>
        </w:rPr>
      </w:pPr>
    </w:p>
    <w:p w14:paraId="6B1667E9" w14:textId="5FA6037D" w:rsidR="00C10618" w:rsidRPr="006725A6" w:rsidRDefault="00C10618" w:rsidP="00806084">
      <w:pPr>
        <w:bidi/>
        <w:jc w:val="center"/>
        <w:rPr>
          <w:rFonts w:ascii="Cambria" w:hAnsi="Cambria" w:cstheme="majorBidi"/>
          <w:b/>
          <w:bCs/>
          <w:color w:val="000000" w:themeColor="text1"/>
          <w:sz w:val="48"/>
          <w:szCs w:val="48"/>
          <w:rtl/>
          <w:lang w:val="en-US"/>
        </w:rPr>
      </w:pPr>
    </w:p>
    <w:p w14:paraId="37520E7D" w14:textId="77777777" w:rsidR="005968D3" w:rsidRPr="006725A6" w:rsidRDefault="005968D3" w:rsidP="005968D3">
      <w:pPr>
        <w:bidi/>
        <w:jc w:val="center"/>
        <w:rPr>
          <w:rFonts w:ascii="Cambria" w:hAnsi="Cambria" w:cstheme="majorBidi"/>
          <w:b/>
          <w:bCs/>
          <w:color w:val="000000" w:themeColor="text1"/>
          <w:sz w:val="48"/>
          <w:szCs w:val="48"/>
          <w:lang w:val="en-US"/>
        </w:rPr>
      </w:pPr>
    </w:p>
    <w:p w14:paraId="70FC86FB" w14:textId="17C48432" w:rsidR="0064360B" w:rsidRPr="006725A6" w:rsidRDefault="0064360B" w:rsidP="00C0015D">
      <w:pPr>
        <w:bidi/>
        <w:jc w:val="center"/>
        <w:rPr>
          <w:rFonts w:ascii="Cambria" w:hAnsi="Cambria" w:cs="Times New Roman"/>
          <w:b/>
          <w:bCs/>
          <w:color w:val="1F3864" w:themeColor="accent1" w:themeShade="80"/>
          <w:sz w:val="48"/>
          <w:szCs w:val="48"/>
        </w:rPr>
      </w:pPr>
      <w:r w:rsidRPr="006725A6">
        <w:rPr>
          <w:rFonts w:ascii="Cambria" w:hAnsi="Cambria" w:cs="Times New Roman"/>
          <w:b/>
          <w:bCs/>
          <w:color w:val="1F3864" w:themeColor="accent1" w:themeShade="80"/>
          <w:sz w:val="48"/>
          <w:szCs w:val="48"/>
        </w:rPr>
        <w:t xml:space="preserve">Department of </w:t>
      </w:r>
      <w:r w:rsidR="00E13323">
        <w:rPr>
          <w:rFonts w:ascii="Cambria" w:hAnsi="Cambria" w:cs="Times New Roman"/>
          <w:b/>
          <w:bCs/>
          <w:color w:val="1F3864" w:themeColor="accent1" w:themeShade="80"/>
          <w:sz w:val="48"/>
          <w:szCs w:val="48"/>
        </w:rPr>
        <w:t>Preventive</w:t>
      </w:r>
      <w:r w:rsidRPr="006725A6">
        <w:rPr>
          <w:rFonts w:ascii="Cambria" w:hAnsi="Cambria" w:cs="Times New Roman"/>
          <w:b/>
          <w:bCs/>
          <w:color w:val="1F3864" w:themeColor="accent1" w:themeShade="80"/>
          <w:sz w:val="48"/>
          <w:szCs w:val="48"/>
        </w:rPr>
        <w:t xml:space="preserve"> Dental Sciences College of Dentistry</w:t>
      </w:r>
      <w:r w:rsidRPr="006725A6">
        <w:rPr>
          <w:rFonts w:ascii="Cambria" w:hAnsi="Cambria" w:cs="Times New Roman"/>
          <w:b/>
          <w:bCs/>
          <w:color w:val="1F3864" w:themeColor="accent1" w:themeShade="80"/>
          <w:sz w:val="48"/>
          <w:szCs w:val="48"/>
          <w:rtl/>
        </w:rPr>
        <w:t xml:space="preserve"> </w:t>
      </w:r>
    </w:p>
    <w:p w14:paraId="0C4FE17C" w14:textId="79E81890" w:rsidR="00C10618" w:rsidRPr="006725A6" w:rsidRDefault="0064360B" w:rsidP="00C10618">
      <w:pPr>
        <w:bidi/>
        <w:jc w:val="center"/>
        <w:rPr>
          <w:rFonts w:ascii="Cambria" w:hAnsi="Cambria" w:cs="Arial"/>
          <w:b/>
          <w:bCs/>
          <w:sz w:val="24"/>
          <w:szCs w:val="24"/>
          <w:lang w:val="en-US"/>
        </w:rPr>
      </w:pPr>
      <w:r w:rsidRPr="006725A6">
        <w:rPr>
          <w:rFonts w:ascii="Cambria" w:hAnsi="Cambria" w:cs="Times New Roman"/>
          <w:b/>
          <w:bCs/>
          <w:color w:val="1F3864" w:themeColor="accent1" w:themeShade="80"/>
          <w:sz w:val="48"/>
          <w:szCs w:val="48"/>
        </w:rPr>
        <w:t>Imam Abdulrahman Bin Faisal University</w:t>
      </w:r>
    </w:p>
    <w:p w14:paraId="091055FF" w14:textId="5803476B" w:rsidR="00C0015D" w:rsidRPr="006725A6" w:rsidRDefault="00C0015D" w:rsidP="005968D3">
      <w:pPr>
        <w:bidi/>
        <w:rPr>
          <w:rFonts w:ascii="Cambria" w:hAnsi="Cambria" w:cs="Arial"/>
          <w:b/>
          <w:bCs/>
          <w:sz w:val="24"/>
          <w:szCs w:val="24"/>
          <w:lang w:val="en-US"/>
        </w:rPr>
      </w:pPr>
    </w:p>
    <w:p w14:paraId="10D7BE7F" w14:textId="77777777" w:rsidR="0064360B" w:rsidRPr="006725A6" w:rsidRDefault="0064360B" w:rsidP="0064360B">
      <w:pPr>
        <w:bidi/>
        <w:jc w:val="right"/>
        <w:rPr>
          <w:rFonts w:ascii="Cambria" w:hAnsi="Cambria" w:cs="Arial"/>
          <w:b/>
          <w:bCs/>
          <w:sz w:val="24"/>
          <w:szCs w:val="24"/>
          <w:lang w:val="en-US"/>
        </w:rPr>
      </w:pPr>
    </w:p>
    <w:p w14:paraId="570FC2F8" w14:textId="3F57CFD1" w:rsidR="00C0015D" w:rsidRPr="006725A6" w:rsidRDefault="00C0015D" w:rsidP="003E2C47">
      <w:pPr>
        <w:pStyle w:val="Header"/>
        <w:rPr>
          <w:rFonts w:ascii="Cambria" w:hAnsi="Cambria"/>
          <w:color w:val="FFFFFF"/>
          <w:sz w:val="16"/>
          <w:szCs w:val="16"/>
        </w:rPr>
      </w:pPr>
    </w:p>
    <w:p w14:paraId="72A50200" w14:textId="4A439C0D" w:rsidR="0023034A" w:rsidRPr="006725A6" w:rsidRDefault="0064360B" w:rsidP="0064360B">
      <w:pPr>
        <w:bidi/>
        <w:spacing w:line="276" w:lineRule="auto"/>
        <w:jc w:val="right"/>
        <w:rPr>
          <w:rFonts w:ascii="Cambria" w:hAnsi="Cambria" w:cstheme="majorBidi"/>
          <w:color w:val="000000" w:themeColor="text1"/>
          <w:sz w:val="24"/>
          <w:szCs w:val="24"/>
          <w:lang w:val="en-US"/>
        </w:rPr>
      </w:pPr>
      <w:r w:rsidRPr="006725A6">
        <w:rPr>
          <w:rFonts w:ascii="Cambria" w:hAnsi="Cambria" w:cstheme="majorBidi"/>
          <w:b/>
          <w:bCs/>
          <w:color w:val="000000" w:themeColor="text1"/>
          <w:sz w:val="24"/>
          <w:szCs w:val="24"/>
          <w:lang w:val="en-US"/>
        </w:rPr>
        <w:t xml:space="preserve">Program name: </w:t>
      </w:r>
      <w:r w:rsidRPr="006725A6">
        <w:rPr>
          <w:rFonts w:ascii="Cambria" w:hAnsi="Cambria" w:cstheme="majorBidi"/>
          <w:color w:val="000000" w:themeColor="text1"/>
          <w:sz w:val="24"/>
          <w:szCs w:val="24"/>
          <w:lang w:val="en-US"/>
        </w:rPr>
        <w:t>Fellowship</w:t>
      </w:r>
    </w:p>
    <w:p w14:paraId="1EC66CE0" w14:textId="2AFB4B0E" w:rsidR="0064360B" w:rsidRPr="006725A6" w:rsidRDefault="0064360B" w:rsidP="006B709E">
      <w:pPr>
        <w:bidi/>
        <w:spacing w:line="276" w:lineRule="auto"/>
        <w:jc w:val="right"/>
        <w:rPr>
          <w:rFonts w:ascii="Cambria" w:hAnsi="Cambria" w:cstheme="majorBidi"/>
          <w:color w:val="000000" w:themeColor="text1"/>
          <w:sz w:val="24"/>
          <w:szCs w:val="24"/>
          <w:lang w:val="en-US"/>
        </w:rPr>
      </w:pPr>
      <w:r w:rsidRPr="006725A6">
        <w:rPr>
          <w:rFonts w:ascii="Cambria" w:hAnsi="Cambria" w:cstheme="majorBidi"/>
          <w:b/>
          <w:bCs/>
          <w:color w:val="000000" w:themeColor="text1"/>
          <w:sz w:val="24"/>
          <w:szCs w:val="24"/>
          <w:lang w:val="en-US"/>
        </w:rPr>
        <w:t xml:space="preserve">Name of the degree awarded: </w:t>
      </w:r>
      <w:r w:rsidRPr="006725A6">
        <w:rPr>
          <w:rFonts w:ascii="Cambria" w:hAnsi="Cambria" w:cstheme="majorBidi"/>
          <w:color w:val="000000" w:themeColor="text1"/>
          <w:sz w:val="24"/>
          <w:szCs w:val="24"/>
          <w:lang w:val="en-US"/>
        </w:rPr>
        <w:t>Fellowship in</w:t>
      </w:r>
      <w:r w:rsidR="006B709E">
        <w:rPr>
          <w:rFonts w:ascii="Calibri" w:eastAsia="Times New Roman" w:hAnsi="Calibri" w:cs="RubyScriptExtrabold"/>
          <w:b/>
          <w:bCs/>
          <w:color w:val="0F243E"/>
          <w:sz w:val="56"/>
          <w:szCs w:val="56"/>
          <w:lang w:val="en-US"/>
        </w:rPr>
        <w:t xml:space="preserve"> </w:t>
      </w:r>
      <w:r w:rsidR="006B709E" w:rsidRPr="006B709E">
        <w:rPr>
          <w:rFonts w:ascii="Cambria" w:hAnsi="Cambria" w:cstheme="majorBidi"/>
          <w:color w:val="000000" w:themeColor="text1"/>
          <w:sz w:val="24"/>
          <w:szCs w:val="24"/>
          <w:lang w:val="en-US"/>
        </w:rPr>
        <w:t>Orthodontics &amp; Dentofacial Orthopedics</w:t>
      </w:r>
    </w:p>
    <w:p w14:paraId="49BAB108" w14:textId="4B6F5EE5" w:rsidR="0064360B" w:rsidRPr="006725A6" w:rsidRDefault="0064360B" w:rsidP="0064360B">
      <w:pPr>
        <w:bidi/>
        <w:spacing w:line="276" w:lineRule="auto"/>
        <w:jc w:val="right"/>
        <w:rPr>
          <w:rFonts w:ascii="Cambria" w:hAnsi="Cambria" w:cstheme="majorBidi"/>
          <w:b/>
          <w:bCs/>
          <w:color w:val="000000" w:themeColor="text1"/>
          <w:sz w:val="24"/>
          <w:szCs w:val="24"/>
          <w:lang w:val="en-US"/>
        </w:rPr>
      </w:pPr>
      <w:r w:rsidRPr="006725A6">
        <w:rPr>
          <w:rFonts w:ascii="Cambria" w:hAnsi="Cambria" w:cstheme="majorBidi"/>
          <w:b/>
          <w:bCs/>
          <w:color w:val="000000" w:themeColor="text1"/>
          <w:sz w:val="24"/>
          <w:szCs w:val="24"/>
          <w:lang w:val="en-US"/>
        </w:rPr>
        <w:t>Objectives of the program:</w:t>
      </w:r>
    </w:p>
    <w:p w14:paraId="3F468B5E" w14:textId="32A249B2" w:rsidR="00E13323" w:rsidRPr="00E13323" w:rsidRDefault="00E13323" w:rsidP="00E13323">
      <w:pPr>
        <w:spacing w:line="276" w:lineRule="auto"/>
        <w:rPr>
          <w:rFonts w:ascii="Cambria" w:hAnsi="Cambria" w:cstheme="majorBidi"/>
          <w:color w:val="000000" w:themeColor="text1"/>
          <w:sz w:val="24"/>
          <w:szCs w:val="24"/>
          <w:rtl/>
          <w:lang w:val="en-US"/>
        </w:rPr>
      </w:pPr>
      <w:r w:rsidRPr="00E13323">
        <w:rPr>
          <w:rFonts w:ascii="Cambria" w:hAnsi="Cambria" w:cstheme="majorBidi"/>
          <w:color w:val="000000" w:themeColor="text1"/>
          <w:sz w:val="24"/>
          <w:szCs w:val="24"/>
          <w:lang w:val="en-US"/>
        </w:rPr>
        <w:t xml:space="preserve">Upon completion of the Fellowship program, graduates will: </w:t>
      </w:r>
    </w:p>
    <w:p w14:paraId="35DDB24B" w14:textId="1EF61CA4" w:rsidR="000C68D5" w:rsidRPr="000C68D5" w:rsidRDefault="000C68D5" w:rsidP="000C68D5">
      <w:pPr>
        <w:pStyle w:val="ListParagraph"/>
        <w:widowControl w:val="0"/>
        <w:numPr>
          <w:ilvl w:val="0"/>
          <w:numId w:val="11"/>
        </w:numPr>
        <w:tabs>
          <w:tab w:val="left" w:pos="270"/>
        </w:tabs>
        <w:autoSpaceDE w:val="0"/>
        <w:autoSpaceDN w:val="0"/>
        <w:adjustRightInd w:val="0"/>
        <w:spacing w:after="0" w:line="240" w:lineRule="auto"/>
        <w:rPr>
          <w:rFonts w:asciiTheme="majorBidi" w:eastAsia="Times New Roman" w:hAnsiTheme="majorBidi" w:cstheme="majorBidi"/>
          <w:sz w:val="24"/>
          <w:szCs w:val="24"/>
          <w:lang w:val="en-US"/>
        </w:rPr>
      </w:pPr>
      <w:r w:rsidRPr="000C68D5">
        <w:rPr>
          <w:rFonts w:asciiTheme="majorBidi" w:eastAsia="Times New Roman" w:hAnsiTheme="majorBidi" w:cstheme="majorBidi"/>
          <w:sz w:val="24"/>
          <w:szCs w:val="24"/>
          <w:lang w:val="en-US"/>
        </w:rPr>
        <w:t>Be clinically competent professionals, able to practice orthodontics independently drawing on their in-depth understanding of the art and science of the specialty.</w:t>
      </w:r>
    </w:p>
    <w:p w14:paraId="150DB639" w14:textId="77777777" w:rsidR="000C68D5" w:rsidRPr="000C68D5" w:rsidRDefault="000C68D5" w:rsidP="000C68D5">
      <w:pPr>
        <w:widowControl w:val="0"/>
        <w:tabs>
          <w:tab w:val="left" w:pos="270"/>
        </w:tabs>
        <w:autoSpaceDE w:val="0"/>
        <w:autoSpaceDN w:val="0"/>
        <w:adjustRightInd w:val="0"/>
        <w:spacing w:after="0" w:line="240" w:lineRule="auto"/>
        <w:ind w:left="720"/>
        <w:rPr>
          <w:rFonts w:asciiTheme="majorBidi" w:eastAsia="Times New Roman" w:hAnsiTheme="majorBidi" w:cstheme="majorBidi"/>
          <w:sz w:val="24"/>
          <w:szCs w:val="24"/>
          <w:lang w:val="en-US"/>
        </w:rPr>
      </w:pPr>
    </w:p>
    <w:p w14:paraId="4A146D6A" w14:textId="77777777" w:rsidR="000C68D5" w:rsidRPr="000C68D5" w:rsidRDefault="000C68D5" w:rsidP="000C68D5">
      <w:pPr>
        <w:widowControl w:val="0"/>
        <w:numPr>
          <w:ilvl w:val="0"/>
          <w:numId w:val="11"/>
        </w:numPr>
        <w:tabs>
          <w:tab w:val="left" w:pos="270"/>
        </w:tabs>
        <w:autoSpaceDE w:val="0"/>
        <w:autoSpaceDN w:val="0"/>
        <w:adjustRightInd w:val="0"/>
        <w:spacing w:after="0" w:line="240" w:lineRule="auto"/>
        <w:rPr>
          <w:rFonts w:asciiTheme="majorBidi" w:eastAsia="Times New Roman" w:hAnsiTheme="majorBidi" w:cstheme="majorBidi"/>
          <w:sz w:val="24"/>
          <w:szCs w:val="24"/>
          <w:lang w:val="en-US"/>
        </w:rPr>
      </w:pPr>
      <w:r w:rsidRPr="000C68D5">
        <w:rPr>
          <w:rFonts w:asciiTheme="majorBidi" w:eastAsia="Times New Roman" w:hAnsiTheme="majorBidi" w:cstheme="majorBidi"/>
          <w:sz w:val="24"/>
          <w:szCs w:val="24"/>
          <w:lang w:val="en-US"/>
        </w:rPr>
        <w:t>Be able to demonstrate an understanding of all areas of orthodontics consistent with advanced education standards.</w:t>
      </w:r>
    </w:p>
    <w:p w14:paraId="0CB66B01" w14:textId="77777777" w:rsidR="000C68D5" w:rsidRPr="000C68D5" w:rsidRDefault="000C68D5" w:rsidP="000C68D5">
      <w:pPr>
        <w:widowControl w:val="0"/>
        <w:tabs>
          <w:tab w:val="left" w:pos="270"/>
        </w:tabs>
        <w:autoSpaceDE w:val="0"/>
        <w:autoSpaceDN w:val="0"/>
        <w:adjustRightInd w:val="0"/>
        <w:spacing w:after="0" w:line="240" w:lineRule="auto"/>
        <w:ind w:left="720"/>
        <w:rPr>
          <w:rFonts w:asciiTheme="majorBidi" w:eastAsia="Times New Roman" w:hAnsiTheme="majorBidi" w:cstheme="majorBidi"/>
          <w:sz w:val="24"/>
          <w:szCs w:val="24"/>
          <w:lang w:val="en-US"/>
        </w:rPr>
      </w:pPr>
    </w:p>
    <w:p w14:paraId="4D33C3A1" w14:textId="77777777" w:rsidR="000C68D5" w:rsidRPr="000C68D5" w:rsidRDefault="000C68D5" w:rsidP="000C68D5">
      <w:pPr>
        <w:widowControl w:val="0"/>
        <w:numPr>
          <w:ilvl w:val="0"/>
          <w:numId w:val="11"/>
        </w:numPr>
        <w:tabs>
          <w:tab w:val="left" w:pos="270"/>
        </w:tabs>
        <w:autoSpaceDE w:val="0"/>
        <w:autoSpaceDN w:val="0"/>
        <w:adjustRightInd w:val="0"/>
        <w:spacing w:after="0" w:line="240" w:lineRule="auto"/>
        <w:rPr>
          <w:rFonts w:asciiTheme="majorBidi" w:eastAsia="Times New Roman" w:hAnsiTheme="majorBidi" w:cstheme="majorBidi"/>
          <w:sz w:val="24"/>
          <w:szCs w:val="24"/>
          <w:lang w:val="en-US"/>
        </w:rPr>
      </w:pPr>
      <w:r w:rsidRPr="000C68D5">
        <w:rPr>
          <w:rFonts w:asciiTheme="majorBidi" w:eastAsia="Times New Roman" w:hAnsiTheme="majorBidi" w:cstheme="majorBidi"/>
          <w:sz w:val="24"/>
          <w:szCs w:val="24"/>
          <w:lang w:val="en-US"/>
        </w:rPr>
        <w:t>Be able to integrate the basic sciences with diverse clinical experience in managing common and advanced orthodontic cases.</w:t>
      </w:r>
    </w:p>
    <w:p w14:paraId="55E4CF27" w14:textId="77777777" w:rsidR="000C68D5" w:rsidRPr="000C68D5" w:rsidRDefault="000C68D5" w:rsidP="000C68D5">
      <w:pPr>
        <w:widowControl w:val="0"/>
        <w:tabs>
          <w:tab w:val="left" w:pos="270"/>
        </w:tabs>
        <w:autoSpaceDE w:val="0"/>
        <w:autoSpaceDN w:val="0"/>
        <w:adjustRightInd w:val="0"/>
        <w:spacing w:after="0" w:line="240" w:lineRule="auto"/>
        <w:ind w:left="720"/>
        <w:rPr>
          <w:rFonts w:asciiTheme="majorBidi" w:eastAsia="Times New Roman" w:hAnsiTheme="majorBidi" w:cstheme="majorBidi"/>
          <w:sz w:val="24"/>
          <w:szCs w:val="24"/>
          <w:lang w:val="en-US"/>
        </w:rPr>
      </w:pPr>
    </w:p>
    <w:p w14:paraId="45EBF8F0" w14:textId="77777777" w:rsidR="000C68D5" w:rsidRPr="000C68D5" w:rsidRDefault="000C68D5" w:rsidP="000C68D5">
      <w:pPr>
        <w:widowControl w:val="0"/>
        <w:numPr>
          <w:ilvl w:val="0"/>
          <w:numId w:val="11"/>
        </w:numPr>
        <w:tabs>
          <w:tab w:val="left" w:pos="270"/>
        </w:tabs>
        <w:autoSpaceDE w:val="0"/>
        <w:autoSpaceDN w:val="0"/>
        <w:adjustRightInd w:val="0"/>
        <w:spacing w:after="0" w:line="240" w:lineRule="auto"/>
        <w:rPr>
          <w:rFonts w:asciiTheme="majorBidi" w:eastAsia="Times New Roman" w:hAnsiTheme="majorBidi" w:cstheme="majorBidi"/>
          <w:sz w:val="24"/>
          <w:szCs w:val="24"/>
          <w:lang w:val="en-US"/>
        </w:rPr>
      </w:pPr>
      <w:r w:rsidRPr="000C68D5">
        <w:rPr>
          <w:rFonts w:asciiTheme="majorBidi" w:eastAsia="Times New Roman" w:hAnsiTheme="majorBidi" w:cstheme="majorBidi"/>
          <w:sz w:val="24"/>
          <w:szCs w:val="24"/>
          <w:lang w:val="en-US"/>
        </w:rPr>
        <w:t>Be able to demonstrate professionalism and ethics among residents and when dealing with patients.</w:t>
      </w:r>
    </w:p>
    <w:p w14:paraId="08B9ED00" w14:textId="77777777" w:rsidR="000C68D5" w:rsidRPr="000C68D5" w:rsidRDefault="000C68D5" w:rsidP="000C68D5">
      <w:pPr>
        <w:widowControl w:val="0"/>
        <w:tabs>
          <w:tab w:val="left" w:pos="270"/>
        </w:tabs>
        <w:autoSpaceDE w:val="0"/>
        <w:autoSpaceDN w:val="0"/>
        <w:adjustRightInd w:val="0"/>
        <w:spacing w:after="0" w:line="240" w:lineRule="auto"/>
        <w:ind w:left="720"/>
        <w:rPr>
          <w:rFonts w:asciiTheme="majorBidi" w:eastAsia="Times New Roman" w:hAnsiTheme="majorBidi" w:cstheme="majorBidi"/>
          <w:sz w:val="24"/>
          <w:szCs w:val="24"/>
          <w:lang w:val="en-US"/>
        </w:rPr>
      </w:pPr>
    </w:p>
    <w:p w14:paraId="5FC5DC5C" w14:textId="77777777" w:rsidR="000C68D5" w:rsidRPr="000C68D5" w:rsidRDefault="000C68D5" w:rsidP="000C68D5">
      <w:pPr>
        <w:widowControl w:val="0"/>
        <w:numPr>
          <w:ilvl w:val="0"/>
          <w:numId w:val="11"/>
        </w:numPr>
        <w:tabs>
          <w:tab w:val="left" w:pos="270"/>
        </w:tabs>
        <w:autoSpaceDE w:val="0"/>
        <w:autoSpaceDN w:val="0"/>
        <w:adjustRightInd w:val="0"/>
        <w:spacing w:after="0" w:line="240" w:lineRule="auto"/>
        <w:rPr>
          <w:rFonts w:asciiTheme="majorBidi" w:eastAsia="Times New Roman" w:hAnsiTheme="majorBidi" w:cstheme="majorBidi"/>
          <w:sz w:val="24"/>
          <w:szCs w:val="24"/>
          <w:lang w:val="en-US"/>
        </w:rPr>
      </w:pPr>
      <w:r w:rsidRPr="000C68D5">
        <w:rPr>
          <w:rFonts w:asciiTheme="majorBidi" w:eastAsia="Times New Roman" w:hAnsiTheme="majorBidi" w:cstheme="majorBidi"/>
          <w:sz w:val="24"/>
          <w:szCs w:val="24"/>
          <w:lang w:val="en-US"/>
        </w:rPr>
        <w:t xml:space="preserve">Be able to demonstrate in-depth knowledge of basic sciences behind malocclusion and tooth movement as they relate to the clinical diagnosis and treatment of occlusal problems in primary, mixed, and young permanent dentition. </w:t>
      </w:r>
    </w:p>
    <w:p w14:paraId="44A39A93" w14:textId="77777777" w:rsidR="000C68D5" w:rsidRPr="000C68D5" w:rsidRDefault="000C68D5" w:rsidP="000C68D5">
      <w:pPr>
        <w:widowControl w:val="0"/>
        <w:tabs>
          <w:tab w:val="left" w:pos="270"/>
        </w:tabs>
        <w:autoSpaceDE w:val="0"/>
        <w:autoSpaceDN w:val="0"/>
        <w:adjustRightInd w:val="0"/>
        <w:spacing w:after="0" w:line="240" w:lineRule="auto"/>
        <w:ind w:left="720"/>
        <w:rPr>
          <w:rFonts w:asciiTheme="majorBidi" w:eastAsia="Times New Roman" w:hAnsiTheme="majorBidi" w:cstheme="majorBidi"/>
          <w:sz w:val="24"/>
          <w:szCs w:val="24"/>
          <w:lang w:val="en-US"/>
        </w:rPr>
      </w:pPr>
    </w:p>
    <w:p w14:paraId="536DDB7C" w14:textId="77777777" w:rsidR="000C68D5" w:rsidRPr="000C68D5" w:rsidRDefault="000C68D5" w:rsidP="000C68D5">
      <w:pPr>
        <w:widowControl w:val="0"/>
        <w:numPr>
          <w:ilvl w:val="0"/>
          <w:numId w:val="11"/>
        </w:numPr>
        <w:tabs>
          <w:tab w:val="left" w:pos="270"/>
        </w:tabs>
        <w:autoSpaceDE w:val="0"/>
        <w:autoSpaceDN w:val="0"/>
        <w:adjustRightInd w:val="0"/>
        <w:spacing w:after="0" w:line="240" w:lineRule="auto"/>
        <w:rPr>
          <w:rFonts w:asciiTheme="majorBidi" w:eastAsia="Times New Roman" w:hAnsiTheme="majorBidi" w:cstheme="majorBidi"/>
          <w:sz w:val="24"/>
          <w:szCs w:val="24"/>
          <w:lang w:val="en-US"/>
        </w:rPr>
      </w:pPr>
      <w:r w:rsidRPr="000C68D5">
        <w:rPr>
          <w:rFonts w:asciiTheme="majorBidi" w:eastAsia="Times New Roman" w:hAnsiTheme="majorBidi" w:cstheme="majorBidi"/>
          <w:sz w:val="24"/>
          <w:szCs w:val="24"/>
          <w:lang w:val="en-US"/>
        </w:rPr>
        <w:t>Be able to formulate a proper treatment plan, predict its outcome, perform simple and complex orthodontic procedures, evaluate the progress of treatment, and implement proper post-orthodontic retention protocol.</w:t>
      </w:r>
    </w:p>
    <w:p w14:paraId="3889F4F8" w14:textId="77777777" w:rsidR="000C68D5" w:rsidRPr="000C68D5" w:rsidRDefault="000C68D5" w:rsidP="000C68D5">
      <w:pPr>
        <w:widowControl w:val="0"/>
        <w:tabs>
          <w:tab w:val="left" w:pos="270"/>
        </w:tabs>
        <w:autoSpaceDE w:val="0"/>
        <w:autoSpaceDN w:val="0"/>
        <w:adjustRightInd w:val="0"/>
        <w:spacing w:after="0" w:line="240" w:lineRule="auto"/>
        <w:ind w:left="720"/>
        <w:rPr>
          <w:rFonts w:asciiTheme="majorBidi" w:eastAsia="Times New Roman" w:hAnsiTheme="majorBidi" w:cstheme="majorBidi"/>
          <w:sz w:val="24"/>
          <w:szCs w:val="24"/>
          <w:lang w:val="en-US"/>
        </w:rPr>
      </w:pPr>
    </w:p>
    <w:p w14:paraId="1F87AE87" w14:textId="77777777" w:rsidR="000C68D5" w:rsidRPr="000C68D5" w:rsidRDefault="000C68D5" w:rsidP="000C68D5">
      <w:pPr>
        <w:widowControl w:val="0"/>
        <w:numPr>
          <w:ilvl w:val="0"/>
          <w:numId w:val="11"/>
        </w:numPr>
        <w:tabs>
          <w:tab w:val="left" w:pos="270"/>
        </w:tabs>
        <w:autoSpaceDE w:val="0"/>
        <w:autoSpaceDN w:val="0"/>
        <w:adjustRightInd w:val="0"/>
        <w:spacing w:after="0" w:line="240" w:lineRule="auto"/>
        <w:rPr>
          <w:rFonts w:asciiTheme="majorBidi" w:eastAsia="Times New Roman" w:hAnsiTheme="majorBidi" w:cstheme="majorBidi"/>
          <w:sz w:val="24"/>
          <w:szCs w:val="24"/>
          <w:lang w:val="en-US"/>
        </w:rPr>
      </w:pPr>
      <w:r w:rsidRPr="000C68D5">
        <w:rPr>
          <w:rFonts w:asciiTheme="majorBidi" w:eastAsia="Times New Roman" w:hAnsiTheme="majorBidi" w:cstheme="majorBidi"/>
          <w:sz w:val="24"/>
          <w:szCs w:val="24"/>
          <w:lang w:val="en-US"/>
        </w:rPr>
        <w:t>Be able to explain the growth and development of the stomatognathic system and apply this knowledge to provide treatment aimed at allowing optimal development of this system.</w:t>
      </w:r>
    </w:p>
    <w:p w14:paraId="333F421E" w14:textId="77777777" w:rsidR="000C68D5" w:rsidRPr="000C68D5" w:rsidRDefault="000C68D5" w:rsidP="000C68D5">
      <w:pPr>
        <w:widowControl w:val="0"/>
        <w:tabs>
          <w:tab w:val="left" w:pos="270"/>
        </w:tabs>
        <w:autoSpaceDE w:val="0"/>
        <w:autoSpaceDN w:val="0"/>
        <w:adjustRightInd w:val="0"/>
        <w:spacing w:after="0" w:line="240" w:lineRule="auto"/>
        <w:ind w:left="720"/>
        <w:rPr>
          <w:rFonts w:asciiTheme="majorBidi" w:eastAsia="Times New Roman" w:hAnsiTheme="majorBidi" w:cstheme="majorBidi"/>
          <w:sz w:val="24"/>
          <w:szCs w:val="24"/>
          <w:lang w:val="en-US"/>
        </w:rPr>
      </w:pPr>
    </w:p>
    <w:p w14:paraId="1CD840E8" w14:textId="77777777" w:rsidR="000C68D5" w:rsidRPr="000C68D5" w:rsidRDefault="000C68D5" w:rsidP="000C68D5">
      <w:pPr>
        <w:widowControl w:val="0"/>
        <w:numPr>
          <w:ilvl w:val="0"/>
          <w:numId w:val="11"/>
        </w:numPr>
        <w:tabs>
          <w:tab w:val="left" w:pos="270"/>
        </w:tabs>
        <w:autoSpaceDE w:val="0"/>
        <w:autoSpaceDN w:val="0"/>
        <w:adjustRightInd w:val="0"/>
        <w:spacing w:after="0" w:line="240" w:lineRule="auto"/>
        <w:rPr>
          <w:rFonts w:asciiTheme="majorBidi" w:eastAsia="Times New Roman" w:hAnsiTheme="majorBidi" w:cstheme="majorBidi"/>
          <w:sz w:val="24"/>
          <w:szCs w:val="24"/>
          <w:lang w:val="en-US"/>
        </w:rPr>
      </w:pPr>
      <w:r w:rsidRPr="000C68D5">
        <w:rPr>
          <w:rFonts w:asciiTheme="majorBidi" w:eastAsia="Times New Roman" w:hAnsiTheme="majorBidi" w:cstheme="majorBidi"/>
          <w:sz w:val="24"/>
          <w:szCs w:val="24"/>
          <w:lang w:val="en-US"/>
        </w:rPr>
        <w:t xml:space="preserve">Be able to communicate and function effectively with other health care professionals in formulating a multidisciplinary treatment plan for orthognathic cases, cleft lip and palate cases, medically compromised patients, and other craniofacial anomalies. </w:t>
      </w:r>
    </w:p>
    <w:p w14:paraId="2F3ECD1D" w14:textId="77777777" w:rsidR="000C68D5" w:rsidRPr="000C68D5" w:rsidRDefault="000C68D5" w:rsidP="000C68D5">
      <w:pPr>
        <w:widowControl w:val="0"/>
        <w:tabs>
          <w:tab w:val="left" w:pos="270"/>
        </w:tabs>
        <w:autoSpaceDE w:val="0"/>
        <w:autoSpaceDN w:val="0"/>
        <w:adjustRightInd w:val="0"/>
        <w:spacing w:after="0" w:line="240" w:lineRule="auto"/>
        <w:ind w:left="720"/>
        <w:rPr>
          <w:rFonts w:asciiTheme="majorBidi" w:eastAsia="Times New Roman" w:hAnsiTheme="majorBidi" w:cstheme="majorBidi"/>
          <w:sz w:val="24"/>
          <w:szCs w:val="24"/>
          <w:lang w:val="en-US"/>
        </w:rPr>
      </w:pPr>
    </w:p>
    <w:p w14:paraId="174F9A4B" w14:textId="77777777" w:rsidR="000C68D5" w:rsidRPr="000C68D5" w:rsidRDefault="000C68D5" w:rsidP="000C68D5">
      <w:pPr>
        <w:widowControl w:val="0"/>
        <w:numPr>
          <w:ilvl w:val="0"/>
          <w:numId w:val="11"/>
        </w:numPr>
        <w:tabs>
          <w:tab w:val="left" w:pos="270"/>
        </w:tabs>
        <w:autoSpaceDE w:val="0"/>
        <w:autoSpaceDN w:val="0"/>
        <w:adjustRightInd w:val="0"/>
        <w:spacing w:after="0" w:line="240" w:lineRule="auto"/>
        <w:rPr>
          <w:rFonts w:asciiTheme="majorBidi" w:eastAsia="Times New Roman" w:hAnsiTheme="majorBidi" w:cstheme="majorBidi"/>
          <w:sz w:val="24"/>
          <w:szCs w:val="24"/>
          <w:lang w:val="en-US"/>
        </w:rPr>
      </w:pPr>
      <w:r w:rsidRPr="000C68D5">
        <w:rPr>
          <w:rFonts w:asciiTheme="majorBidi" w:eastAsia="Times New Roman" w:hAnsiTheme="majorBidi" w:cstheme="majorBidi"/>
          <w:sz w:val="24"/>
          <w:szCs w:val="24"/>
          <w:lang w:val="en-US"/>
        </w:rPr>
        <w:t>Acquire a versatile of mechanics and able to apply biomaterials science to optimize treatments that reflect patient needs.</w:t>
      </w:r>
    </w:p>
    <w:p w14:paraId="63DEF108" w14:textId="77777777" w:rsidR="000C68D5" w:rsidRPr="000C68D5" w:rsidRDefault="000C68D5" w:rsidP="000C68D5">
      <w:pPr>
        <w:widowControl w:val="0"/>
        <w:tabs>
          <w:tab w:val="left" w:pos="270"/>
        </w:tabs>
        <w:autoSpaceDE w:val="0"/>
        <w:autoSpaceDN w:val="0"/>
        <w:adjustRightInd w:val="0"/>
        <w:spacing w:after="0" w:line="240" w:lineRule="auto"/>
        <w:ind w:left="720"/>
        <w:rPr>
          <w:rFonts w:asciiTheme="majorBidi" w:eastAsia="Times New Roman" w:hAnsiTheme="majorBidi" w:cstheme="majorBidi"/>
          <w:sz w:val="24"/>
          <w:szCs w:val="24"/>
          <w:lang w:val="en-US"/>
        </w:rPr>
      </w:pPr>
    </w:p>
    <w:p w14:paraId="7AD1AC2D" w14:textId="77777777" w:rsidR="000C68D5" w:rsidRPr="000C68D5" w:rsidRDefault="000C68D5" w:rsidP="000C68D5">
      <w:pPr>
        <w:widowControl w:val="0"/>
        <w:numPr>
          <w:ilvl w:val="0"/>
          <w:numId w:val="11"/>
        </w:numPr>
        <w:tabs>
          <w:tab w:val="left" w:pos="270"/>
        </w:tabs>
        <w:autoSpaceDE w:val="0"/>
        <w:autoSpaceDN w:val="0"/>
        <w:adjustRightInd w:val="0"/>
        <w:spacing w:after="0" w:line="240" w:lineRule="auto"/>
        <w:rPr>
          <w:rFonts w:asciiTheme="majorBidi" w:eastAsia="Times New Roman" w:hAnsiTheme="majorBidi" w:cstheme="majorBidi"/>
          <w:sz w:val="24"/>
          <w:szCs w:val="24"/>
          <w:lang w:val="en-US"/>
        </w:rPr>
      </w:pPr>
      <w:r w:rsidRPr="000C68D5">
        <w:rPr>
          <w:rFonts w:asciiTheme="majorBidi" w:eastAsia="Times New Roman" w:hAnsiTheme="majorBidi" w:cstheme="majorBidi"/>
          <w:sz w:val="24"/>
          <w:szCs w:val="24"/>
          <w:lang w:val="en-US"/>
        </w:rPr>
        <w:t>Cope with the latest technology and advances in orthodontics and practice management.</w:t>
      </w:r>
    </w:p>
    <w:p w14:paraId="58C7263E" w14:textId="77777777" w:rsidR="000C68D5" w:rsidRPr="000C68D5" w:rsidRDefault="000C68D5" w:rsidP="000C68D5">
      <w:pPr>
        <w:widowControl w:val="0"/>
        <w:tabs>
          <w:tab w:val="left" w:pos="270"/>
        </w:tabs>
        <w:autoSpaceDE w:val="0"/>
        <w:autoSpaceDN w:val="0"/>
        <w:adjustRightInd w:val="0"/>
        <w:spacing w:after="0" w:line="240" w:lineRule="auto"/>
        <w:rPr>
          <w:rFonts w:asciiTheme="majorBidi" w:eastAsia="Times New Roman" w:hAnsiTheme="majorBidi" w:cstheme="majorBidi"/>
          <w:sz w:val="24"/>
          <w:szCs w:val="24"/>
          <w:lang w:val="en-US"/>
        </w:rPr>
      </w:pPr>
    </w:p>
    <w:p w14:paraId="6B1307F1" w14:textId="77777777" w:rsidR="000C68D5" w:rsidRPr="000C68D5" w:rsidRDefault="000C68D5" w:rsidP="000C68D5">
      <w:pPr>
        <w:widowControl w:val="0"/>
        <w:numPr>
          <w:ilvl w:val="0"/>
          <w:numId w:val="11"/>
        </w:numPr>
        <w:tabs>
          <w:tab w:val="left" w:pos="270"/>
        </w:tabs>
        <w:autoSpaceDE w:val="0"/>
        <w:autoSpaceDN w:val="0"/>
        <w:adjustRightInd w:val="0"/>
        <w:spacing w:after="0" w:line="240" w:lineRule="auto"/>
        <w:rPr>
          <w:rFonts w:asciiTheme="majorBidi" w:eastAsia="Times New Roman" w:hAnsiTheme="majorBidi" w:cstheme="majorBidi"/>
          <w:sz w:val="24"/>
          <w:szCs w:val="24"/>
          <w:lang w:val="en-US"/>
        </w:rPr>
      </w:pPr>
      <w:r w:rsidRPr="000C68D5">
        <w:rPr>
          <w:rFonts w:asciiTheme="majorBidi" w:eastAsia="Times New Roman" w:hAnsiTheme="majorBidi" w:cstheme="majorBidi"/>
          <w:sz w:val="24"/>
          <w:szCs w:val="24"/>
          <w:lang w:val="en-US"/>
        </w:rPr>
        <w:t>Be able to diagnose and manage post-operative complications and orthodontic emergencies.</w:t>
      </w:r>
    </w:p>
    <w:p w14:paraId="54248636" w14:textId="77777777" w:rsidR="000C68D5" w:rsidRPr="000C68D5" w:rsidRDefault="000C68D5" w:rsidP="000C68D5">
      <w:pPr>
        <w:widowControl w:val="0"/>
        <w:tabs>
          <w:tab w:val="left" w:pos="270"/>
        </w:tabs>
        <w:autoSpaceDE w:val="0"/>
        <w:autoSpaceDN w:val="0"/>
        <w:adjustRightInd w:val="0"/>
        <w:spacing w:after="0" w:line="240" w:lineRule="auto"/>
        <w:ind w:left="720"/>
        <w:rPr>
          <w:rFonts w:asciiTheme="majorBidi" w:eastAsia="Times New Roman" w:hAnsiTheme="majorBidi" w:cstheme="majorBidi"/>
          <w:sz w:val="24"/>
          <w:szCs w:val="24"/>
          <w:lang w:val="en-US"/>
        </w:rPr>
      </w:pPr>
    </w:p>
    <w:p w14:paraId="183DA18F" w14:textId="77777777" w:rsidR="000C68D5" w:rsidRPr="000C68D5" w:rsidRDefault="000C68D5" w:rsidP="000C68D5">
      <w:pPr>
        <w:widowControl w:val="0"/>
        <w:numPr>
          <w:ilvl w:val="0"/>
          <w:numId w:val="11"/>
        </w:numPr>
        <w:tabs>
          <w:tab w:val="left" w:pos="270"/>
        </w:tabs>
        <w:autoSpaceDE w:val="0"/>
        <w:autoSpaceDN w:val="0"/>
        <w:adjustRightInd w:val="0"/>
        <w:spacing w:after="0" w:line="240" w:lineRule="auto"/>
        <w:rPr>
          <w:rFonts w:asciiTheme="majorBidi" w:eastAsia="Times New Roman" w:hAnsiTheme="majorBidi" w:cstheme="majorBidi"/>
          <w:sz w:val="24"/>
          <w:szCs w:val="24"/>
          <w:lang w:val="en-US"/>
        </w:rPr>
      </w:pPr>
      <w:r w:rsidRPr="000C68D5">
        <w:rPr>
          <w:rFonts w:asciiTheme="majorBidi" w:eastAsia="Times New Roman" w:hAnsiTheme="majorBidi" w:cstheme="majorBidi"/>
          <w:sz w:val="24"/>
          <w:szCs w:val="24"/>
          <w:lang w:val="en-US"/>
        </w:rPr>
        <w:t xml:space="preserve">Demonstrate the expertise to design, implement, and oversee an appropriate </w:t>
      </w:r>
      <w:r w:rsidRPr="000C68D5">
        <w:rPr>
          <w:rFonts w:asciiTheme="majorBidi" w:eastAsia="Times New Roman" w:hAnsiTheme="majorBidi" w:cstheme="majorBidi"/>
          <w:sz w:val="24"/>
          <w:szCs w:val="24"/>
          <w:lang w:val="en-US"/>
        </w:rPr>
        <w:lastRenderedPageBreak/>
        <w:t xml:space="preserve">retention protocol and patient recall program. </w:t>
      </w:r>
    </w:p>
    <w:p w14:paraId="0F6B998F" w14:textId="77777777" w:rsidR="000C68D5" w:rsidRPr="000C68D5" w:rsidRDefault="000C68D5" w:rsidP="000C68D5">
      <w:pPr>
        <w:widowControl w:val="0"/>
        <w:tabs>
          <w:tab w:val="left" w:pos="270"/>
        </w:tabs>
        <w:autoSpaceDE w:val="0"/>
        <w:autoSpaceDN w:val="0"/>
        <w:adjustRightInd w:val="0"/>
        <w:spacing w:after="0" w:line="240" w:lineRule="auto"/>
        <w:ind w:left="720"/>
        <w:rPr>
          <w:rFonts w:asciiTheme="majorBidi" w:eastAsia="Times New Roman" w:hAnsiTheme="majorBidi" w:cstheme="majorBidi"/>
          <w:sz w:val="24"/>
          <w:szCs w:val="24"/>
          <w:lang w:val="en-US"/>
        </w:rPr>
      </w:pPr>
    </w:p>
    <w:p w14:paraId="2DEEB5AD" w14:textId="77777777" w:rsidR="000C68D5" w:rsidRPr="000C68D5" w:rsidRDefault="000C68D5" w:rsidP="000C68D5">
      <w:pPr>
        <w:widowControl w:val="0"/>
        <w:numPr>
          <w:ilvl w:val="0"/>
          <w:numId w:val="11"/>
        </w:numPr>
        <w:tabs>
          <w:tab w:val="left" w:pos="270"/>
        </w:tabs>
        <w:autoSpaceDE w:val="0"/>
        <w:autoSpaceDN w:val="0"/>
        <w:adjustRightInd w:val="0"/>
        <w:spacing w:after="0" w:line="240" w:lineRule="auto"/>
        <w:rPr>
          <w:rFonts w:asciiTheme="majorBidi" w:eastAsia="Times New Roman" w:hAnsiTheme="majorBidi" w:cstheme="majorBidi"/>
          <w:sz w:val="24"/>
          <w:szCs w:val="24"/>
          <w:lang w:val="en-US"/>
        </w:rPr>
      </w:pPr>
      <w:r w:rsidRPr="000C68D5">
        <w:rPr>
          <w:rFonts w:asciiTheme="majorBidi" w:eastAsia="Times New Roman" w:hAnsiTheme="majorBidi" w:cstheme="majorBidi"/>
          <w:sz w:val="24"/>
          <w:szCs w:val="24"/>
          <w:lang w:val="en-US"/>
        </w:rPr>
        <w:t>Independently access and appraise relevant scientific literature and evaluate new orthodontic treatment modalities using critical thinking skills.</w:t>
      </w:r>
    </w:p>
    <w:p w14:paraId="39BC8690" w14:textId="77777777" w:rsidR="000C68D5" w:rsidRPr="000C68D5" w:rsidRDefault="000C68D5" w:rsidP="000C68D5">
      <w:pPr>
        <w:widowControl w:val="0"/>
        <w:tabs>
          <w:tab w:val="left" w:pos="270"/>
        </w:tabs>
        <w:autoSpaceDE w:val="0"/>
        <w:autoSpaceDN w:val="0"/>
        <w:adjustRightInd w:val="0"/>
        <w:spacing w:after="0" w:line="240" w:lineRule="auto"/>
        <w:ind w:left="720"/>
        <w:rPr>
          <w:rFonts w:asciiTheme="majorBidi" w:eastAsia="Times New Roman" w:hAnsiTheme="majorBidi" w:cstheme="majorBidi"/>
          <w:sz w:val="24"/>
          <w:szCs w:val="24"/>
          <w:lang w:val="en-US"/>
        </w:rPr>
      </w:pPr>
    </w:p>
    <w:p w14:paraId="10831E8D" w14:textId="77777777" w:rsidR="000C68D5" w:rsidRPr="000C68D5" w:rsidRDefault="000C68D5" w:rsidP="000C68D5">
      <w:pPr>
        <w:widowControl w:val="0"/>
        <w:numPr>
          <w:ilvl w:val="0"/>
          <w:numId w:val="11"/>
        </w:numPr>
        <w:tabs>
          <w:tab w:val="left" w:pos="270"/>
        </w:tabs>
        <w:autoSpaceDE w:val="0"/>
        <w:autoSpaceDN w:val="0"/>
        <w:adjustRightInd w:val="0"/>
        <w:spacing w:after="0" w:line="240" w:lineRule="auto"/>
        <w:rPr>
          <w:rFonts w:asciiTheme="majorBidi" w:eastAsia="Times New Roman" w:hAnsiTheme="majorBidi" w:cstheme="majorBidi"/>
          <w:sz w:val="24"/>
          <w:szCs w:val="24"/>
          <w:lang w:val="en-US"/>
        </w:rPr>
      </w:pPr>
      <w:r w:rsidRPr="000C68D5">
        <w:rPr>
          <w:rFonts w:asciiTheme="majorBidi" w:eastAsia="Times New Roman" w:hAnsiTheme="majorBidi" w:cstheme="majorBidi"/>
          <w:sz w:val="24"/>
          <w:szCs w:val="24"/>
          <w:lang w:val="en-US"/>
        </w:rPr>
        <w:t>Be able to understand the implications of scientific research conclusions for individual patients, elicit patients’ preferences, and formulate an appropriate treatment based on the gathered data.</w:t>
      </w:r>
    </w:p>
    <w:p w14:paraId="1137D1B4" w14:textId="77777777" w:rsidR="000C68D5" w:rsidRPr="000C68D5" w:rsidRDefault="000C68D5" w:rsidP="000C68D5">
      <w:pPr>
        <w:widowControl w:val="0"/>
        <w:tabs>
          <w:tab w:val="left" w:pos="270"/>
        </w:tabs>
        <w:autoSpaceDE w:val="0"/>
        <w:autoSpaceDN w:val="0"/>
        <w:adjustRightInd w:val="0"/>
        <w:spacing w:after="0" w:line="240" w:lineRule="auto"/>
        <w:ind w:left="720"/>
        <w:rPr>
          <w:rFonts w:asciiTheme="majorBidi" w:eastAsia="Times New Roman" w:hAnsiTheme="majorBidi" w:cstheme="majorBidi"/>
          <w:sz w:val="24"/>
          <w:szCs w:val="24"/>
          <w:lang w:val="en-US"/>
        </w:rPr>
      </w:pPr>
    </w:p>
    <w:p w14:paraId="2574AF00" w14:textId="77777777" w:rsidR="000C68D5" w:rsidRPr="000C68D5" w:rsidRDefault="000C68D5" w:rsidP="000C68D5">
      <w:pPr>
        <w:widowControl w:val="0"/>
        <w:numPr>
          <w:ilvl w:val="0"/>
          <w:numId w:val="11"/>
        </w:numPr>
        <w:tabs>
          <w:tab w:val="left" w:pos="270"/>
        </w:tabs>
        <w:autoSpaceDE w:val="0"/>
        <w:autoSpaceDN w:val="0"/>
        <w:adjustRightInd w:val="0"/>
        <w:spacing w:after="0" w:line="240" w:lineRule="auto"/>
        <w:rPr>
          <w:rFonts w:asciiTheme="majorBidi" w:eastAsia="Times New Roman" w:hAnsiTheme="majorBidi" w:cstheme="majorBidi"/>
          <w:sz w:val="24"/>
          <w:szCs w:val="24"/>
          <w:lang w:val="en-US"/>
        </w:rPr>
      </w:pPr>
      <w:r w:rsidRPr="000C68D5">
        <w:rPr>
          <w:rFonts w:asciiTheme="majorBidi" w:eastAsia="Times New Roman" w:hAnsiTheme="majorBidi" w:cstheme="majorBidi"/>
          <w:sz w:val="24"/>
          <w:szCs w:val="24"/>
          <w:lang w:val="en-US"/>
        </w:rPr>
        <w:t>Satisfy and, where possible, exceed the performance indicators created for the program learning outcomes.</w:t>
      </w:r>
    </w:p>
    <w:p w14:paraId="086A46DB" w14:textId="77777777" w:rsidR="000C68D5" w:rsidRPr="000C68D5" w:rsidRDefault="000C68D5" w:rsidP="000C68D5">
      <w:pPr>
        <w:widowControl w:val="0"/>
        <w:tabs>
          <w:tab w:val="left" w:pos="270"/>
        </w:tabs>
        <w:autoSpaceDE w:val="0"/>
        <w:autoSpaceDN w:val="0"/>
        <w:adjustRightInd w:val="0"/>
        <w:spacing w:after="0" w:line="240" w:lineRule="auto"/>
        <w:ind w:left="720"/>
        <w:rPr>
          <w:rFonts w:asciiTheme="majorBidi" w:eastAsia="Times New Roman" w:hAnsiTheme="majorBidi" w:cstheme="majorBidi"/>
          <w:sz w:val="24"/>
          <w:szCs w:val="24"/>
          <w:lang w:val="en-US"/>
        </w:rPr>
      </w:pPr>
    </w:p>
    <w:p w14:paraId="702CE758" w14:textId="77777777" w:rsidR="000C68D5" w:rsidRPr="000C68D5" w:rsidRDefault="000C68D5" w:rsidP="000C68D5">
      <w:pPr>
        <w:widowControl w:val="0"/>
        <w:numPr>
          <w:ilvl w:val="0"/>
          <w:numId w:val="11"/>
        </w:numPr>
        <w:tabs>
          <w:tab w:val="left" w:pos="270"/>
        </w:tabs>
        <w:autoSpaceDE w:val="0"/>
        <w:autoSpaceDN w:val="0"/>
        <w:adjustRightInd w:val="0"/>
        <w:spacing w:after="0" w:line="240" w:lineRule="auto"/>
        <w:rPr>
          <w:rFonts w:asciiTheme="majorBidi" w:eastAsia="Times New Roman" w:hAnsiTheme="majorBidi" w:cstheme="majorBidi"/>
          <w:sz w:val="24"/>
          <w:szCs w:val="24"/>
          <w:lang w:val="en-US"/>
        </w:rPr>
      </w:pPr>
      <w:r w:rsidRPr="000C68D5">
        <w:rPr>
          <w:rFonts w:asciiTheme="majorBidi" w:eastAsia="Times New Roman" w:hAnsiTheme="majorBidi" w:cstheme="majorBidi"/>
          <w:sz w:val="24"/>
          <w:szCs w:val="24"/>
          <w:lang w:val="en-US"/>
        </w:rPr>
        <w:t xml:space="preserve">Join local, regional, national, and international organizations in support of dentistry, in general, and </w:t>
      </w:r>
      <w:proofErr w:type="gramStart"/>
      <w:r w:rsidRPr="000C68D5">
        <w:rPr>
          <w:rFonts w:asciiTheme="majorBidi" w:eastAsia="Times New Roman" w:hAnsiTheme="majorBidi" w:cstheme="majorBidi"/>
          <w:sz w:val="24"/>
          <w:szCs w:val="24"/>
          <w:lang w:val="en-US"/>
        </w:rPr>
        <w:t>orthodontics, in particular</w:t>
      </w:r>
      <w:proofErr w:type="gramEnd"/>
      <w:r w:rsidRPr="000C68D5">
        <w:rPr>
          <w:rFonts w:asciiTheme="majorBidi" w:eastAsia="Times New Roman" w:hAnsiTheme="majorBidi" w:cstheme="majorBidi"/>
          <w:sz w:val="24"/>
          <w:szCs w:val="24"/>
          <w:lang w:val="en-US"/>
        </w:rPr>
        <w:t>.</w:t>
      </w:r>
    </w:p>
    <w:p w14:paraId="05B4061F" w14:textId="77777777" w:rsidR="000C68D5" w:rsidRPr="000C68D5" w:rsidRDefault="000C68D5" w:rsidP="000C68D5">
      <w:pPr>
        <w:widowControl w:val="0"/>
        <w:tabs>
          <w:tab w:val="left" w:pos="270"/>
        </w:tabs>
        <w:autoSpaceDE w:val="0"/>
        <w:autoSpaceDN w:val="0"/>
        <w:adjustRightInd w:val="0"/>
        <w:spacing w:after="0" w:line="240" w:lineRule="auto"/>
        <w:ind w:left="720"/>
        <w:rPr>
          <w:rFonts w:asciiTheme="majorBidi" w:eastAsia="Times New Roman" w:hAnsiTheme="majorBidi" w:cstheme="majorBidi"/>
          <w:sz w:val="24"/>
          <w:szCs w:val="24"/>
          <w:lang w:val="en-US"/>
        </w:rPr>
      </w:pPr>
    </w:p>
    <w:p w14:paraId="665B7D25" w14:textId="77777777" w:rsidR="000C68D5" w:rsidRPr="000C68D5" w:rsidRDefault="000C68D5" w:rsidP="000C68D5">
      <w:pPr>
        <w:widowControl w:val="0"/>
        <w:numPr>
          <w:ilvl w:val="0"/>
          <w:numId w:val="11"/>
        </w:numPr>
        <w:tabs>
          <w:tab w:val="left" w:pos="270"/>
        </w:tabs>
        <w:autoSpaceDE w:val="0"/>
        <w:autoSpaceDN w:val="0"/>
        <w:adjustRightInd w:val="0"/>
        <w:spacing w:after="0" w:line="240" w:lineRule="auto"/>
        <w:rPr>
          <w:rFonts w:asciiTheme="majorBidi" w:eastAsia="Times New Roman" w:hAnsiTheme="majorBidi" w:cstheme="majorBidi"/>
          <w:sz w:val="24"/>
          <w:szCs w:val="24"/>
          <w:lang w:val="en-US"/>
        </w:rPr>
      </w:pPr>
      <w:r w:rsidRPr="000C68D5">
        <w:rPr>
          <w:rFonts w:asciiTheme="majorBidi" w:eastAsia="Times New Roman" w:hAnsiTheme="majorBidi" w:cstheme="majorBidi"/>
          <w:sz w:val="24"/>
          <w:szCs w:val="24"/>
          <w:lang w:val="en-US"/>
        </w:rPr>
        <w:t>Remain engaged in research efforts independently as well as collaborate with dental generalists and specialists as well as other health professionals.</w:t>
      </w:r>
    </w:p>
    <w:p w14:paraId="5EDCE2E2" w14:textId="77777777" w:rsidR="000C68D5" w:rsidRPr="000C68D5" w:rsidRDefault="000C68D5" w:rsidP="000C68D5">
      <w:pPr>
        <w:widowControl w:val="0"/>
        <w:tabs>
          <w:tab w:val="left" w:pos="270"/>
        </w:tabs>
        <w:autoSpaceDE w:val="0"/>
        <w:autoSpaceDN w:val="0"/>
        <w:adjustRightInd w:val="0"/>
        <w:spacing w:after="0" w:line="240" w:lineRule="auto"/>
        <w:ind w:left="720"/>
        <w:rPr>
          <w:rFonts w:asciiTheme="majorBidi" w:eastAsia="Times New Roman" w:hAnsiTheme="majorBidi" w:cstheme="majorBidi"/>
          <w:sz w:val="24"/>
          <w:szCs w:val="24"/>
          <w:lang w:val="en-US"/>
        </w:rPr>
      </w:pPr>
    </w:p>
    <w:p w14:paraId="5AF8EE43" w14:textId="77777777" w:rsidR="000C68D5" w:rsidRPr="000C68D5" w:rsidRDefault="000C68D5" w:rsidP="000C68D5">
      <w:pPr>
        <w:widowControl w:val="0"/>
        <w:numPr>
          <w:ilvl w:val="0"/>
          <w:numId w:val="11"/>
        </w:numPr>
        <w:tabs>
          <w:tab w:val="left" w:pos="270"/>
        </w:tabs>
        <w:autoSpaceDE w:val="0"/>
        <w:autoSpaceDN w:val="0"/>
        <w:adjustRightInd w:val="0"/>
        <w:spacing w:after="0" w:line="240" w:lineRule="auto"/>
        <w:rPr>
          <w:rFonts w:asciiTheme="majorBidi" w:eastAsia="Times New Roman" w:hAnsiTheme="majorBidi" w:cstheme="majorBidi"/>
          <w:sz w:val="24"/>
          <w:szCs w:val="24"/>
          <w:lang w:val="en-US"/>
        </w:rPr>
      </w:pPr>
      <w:r w:rsidRPr="000C68D5">
        <w:rPr>
          <w:rFonts w:asciiTheme="majorBidi" w:eastAsia="Times New Roman" w:hAnsiTheme="majorBidi" w:cstheme="majorBidi"/>
          <w:sz w:val="24"/>
          <w:szCs w:val="24"/>
          <w:lang w:val="en-US"/>
        </w:rPr>
        <w:t xml:space="preserve">Adopt the philosophy of making a commitment to “life-long learning.” </w:t>
      </w:r>
    </w:p>
    <w:p w14:paraId="1AD96B57" w14:textId="77777777" w:rsidR="000C68D5" w:rsidRPr="000C68D5" w:rsidRDefault="000C68D5" w:rsidP="000C68D5">
      <w:pPr>
        <w:widowControl w:val="0"/>
        <w:tabs>
          <w:tab w:val="left" w:pos="270"/>
        </w:tabs>
        <w:autoSpaceDE w:val="0"/>
        <w:autoSpaceDN w:val="0"/>
        <w:adjustRightInd w:val="0"/>
        <w:spacing w:after="0" w:line="240" w:lineRule="auto"/>
        <w:ind w:left="720"/>
        <w:rPr>
          <w:rFonts w:asciiTheme="majorBidi" w:eastAsia="Times New Roman" w:hAnsiTheme="majorBidi" w:cstheme="majorBidi"/>
          <w:sz w:val="24"/>
          <w:szCs w:val="24"/>
          <w:lang w:val="en-US"/>
        </w:rPr>
      </w:pPr>
    </w:p>
    <w:p w14:paraId="21F7AAC5" w14:textId="77777777" w:rsidR="000C68D5" w:rsidRPr="000C68D5" w:rsidRDefault="000C68D5" w:rsidP="000C68D5">
      <w:pPr>
        <w:widowControl w:val="0"/>
        <w:numPr>
          <w:ilvl w:val="0"/>
          <w:numId w:val="11"/>
        </w:numPr>
        <w:tabs>
          <w:tab w:val="left" w:pos="270"/>
        </w:tabs>
        <w:autoSpaceDE w:val="0"/>
        <w:autoSpaceDN w:val="0"/>
        <w:adjustRightInd w:val="0"/>
        <w:spacing w:after="0" w:line="240" w:lineRule="auto"/>
        <w:rPr>
          <w:rFonts w:asciiTheme="majorBidi" w:eastAsia="Times New Roman" w:hAnsiTheme="majorBidi" w:cstheme="majorBidi"/>
          <w:sz w:val="24"/>
          <w:szCs w:val="24"/>
          <w:lang w:val="en-US"/>
        </w:rPr>
      </w:pPr>
      <w:r w:rsidRPr="000C68D5">
        <w:rPr>
          <w:rFonts w:asciiTheme="majorBidi" w:eastAsia="Times New Roman" w:hAnsiTheme="majorBidi" w:cstheme="majorBidi"/>
          <w:sz w:val="24"/>
          <w:szCs w:val="24"/>
          <w:lang w:val="en-US"/>
        </w:rPr>
        <w:t>Be able to provide clinical and didactic instruction in orthodontics for undergraduate students and young researchers.</w:t>
      </w:r>
    </w:p>
    <w:p w14:paraId="355F09F4" w14:textId="77777777" w:rsidR="000C68D5" w:rsidRPr="000C68D5" w:rsidRDefault="000C68D5" w:rsidP="000C68D5">
      <w:pPr>
        <w:widowControl w:val="0"/>
        <w:tabs>
          <w:tab w:val="left" w:pos="270"/>
        </w:tabs>
        <w:autoSpaceDE w:val="0"/>
        <w:autoSpaceDN w:val="0"/>
        <w:adjustRightInd w:val="0"/>
        <w:spacing w:after="0" w:line="240" w:lineRule="auto"/>
        <w:ind w:left="720"/>
        <w:rPr>
          <w:rFonts w:asciiTheme="majorBidi" w:eastAsia="Times New Roman" w:hAnsiTheme="majorBidi" w:cstheme="majorBidi"/>
          <w:sz w:val="24"/>
          <w:szCs w:val="24"/>
          <w:lang w:val="en-US"/>
        </w:rPr>
      </w:pPr>
    </w:p>
    <w:p w14:paraId="1A0DACEF" w14:textId="188D6480" w:rsidR="000C68D5" w:rsidRDefault="000C68D5" w:rsidP="000C68D5">
      <w:pPr>
        <w:widowControl w:val="0"/>
        <w:numPr>
          <w:ilvl w:val="0"/>
          <w:numId w:val="11"/>
        </w:numPr>
        <w:tabs>
          <w:tab w:val="left" w:pos="270"/>
        </w:tabs>
        <w:autoSpaceDE w:val="0"/>
        <w:autoSpaceDN w:val="0"/>
        <w:adjustRightInd w:val="0"/>
        <w:spacing w:after="0" w:line="240" w:lineRule="auto"/>
        <w:rPr>
          <w:rFonts w:asciiTheme="majorBidi" w:eastAsia="Times New Roman" w:hAnsiTheme="majorBidi" w:cstheme="majorBidi"/>
          <w:sz w:val="24"/>
          <w:szCs w:val="24"/>
          <w:lang w:val="en-US"/>
        </w:rPr>
      </w:pPr>
      <w:r w:rsidRPr="000C68D5">
        <w:rPr>
          <w:rFonts w:asciiTheme="majorBidi" w:eastAsia="Times New Roman" w:hAnsiTheme="majorBidi" w:cstheme="majorBidi"/>
          <w:sz w:val="24"/>
          <w:szCs w:val="24"/>
          <w:lang w:val="en-US"/>
        </w:rPr>
        <w:t>Serve as role models for pre-doctoral and other Fellowship students.</w:t>
      </w:r>
    </w:p>
    <w:p w14:paraId="03553C33" w14:textId="77777777" w:rsidR="000C68D5" w:rsidRPr="000C68D5" w:rsidRDefault="000C68D5" w:rsidP="000C68D5">
      <w:pPr>
        <w:widowControl w:val="0"/>
        <w:tabs>
          <w:tab w:val="left" w:pos="270"/>
        </w:tabs>
        <w:autoSpaceDE w:val="0"/>
        <w:autoSpaceDN w:val="0"/>
        <w:adjustRightInd w:val="0"/>
        <w:spacing w:after="0" w:line="240" w:lineRule="auto"/>
        <w:rPr>
          <w:rFonts w:asciiTheme="majorBidi" w:eastAsia="Times New Roman" w:hAnsiTheme="majorBidi" w:cstheme="majorBidi"/>
          <w:sz w:val="24"/>
          <w:szCs w:val="24"/>
          <w:lang w:val="en-US"/>
        </w:rPr>
      </w:pPr>
    </w:p>
    <w:p w14:paraId="3A2BFB60" w14:textId="6C15CA77" w:rsidR="00951B7E" w:rsidRPr="006725A6" w:rsidRDefault="00E13323" w:rsidP="00E13323">
      <w:pPr>
        <w:bidi/>
        <w:spacing w:line="276" w:lineRule="auto"/>
        <w:jc w:val="right"/>
        <w:rPr>
          <w:rFonts w:ascii="Cambria" w:hAnsi="Cambria" w:cstheme="majorBidi"/>
          <w:b/>
          <w:bCs/>
          <w:color w:val="000000" w:themeColor="text1"/>
          <w:sz w:val="24"/>
          <w:szCs w:val="24"/>
          <w:lang w:val="en-US"/>
        </w:rPr>
      </w:pPr>
      <w:r w:rsidRPr="00E13323">
        <w:rPr>
          <w:rFonts w:ascii="Cambria" w:hAnsi="Cambria" w:cs="Times New Roman"/>
          <w:color w:val="000000" w:themeColor="text1"/>
          <w:sz w:val="24"/>
          <w:szCs w:val="24"/>
          <w:rtl/>
          <w:lang w:val="en-US"/>
        </w:rPr>
        <w:t xml:space="preserve"> </w:t>
      </w:r>
      <w:r w:rsidR="00951B7E" w:rsidRPr="006725A6">
        <w:rPr>
          <w:rFonts w:ascii="Cambria" w:hAnsi="Cambria" w:cstheme="majorBidi"/>
          <w:b/>
          <w:bCs/>
          <w:color w:val="000000" w:themeColor="text1"/>
          <w:sz w:val="24"/>
          <w:szCs w:val="24"/>
          <w:lang w:val="en-US"/>
        </w:rPr>
        <w:t>Justification for the program’s provision:</w:t>
      </w:r>
    </w:p>
    <w:p w14:paraId="3893AC7D" w14:textId="6EDF68E1" w:rsidR="000C68D5" w:rsidRPr="000C68D5" w:rsidRDefault="000C68D5" w:rsidP="000C68D5">
      <w:pPr>
        <w:spacing w:line="276" w:lineRule="auto"/>
        <w:rPr>
          <w:rFonts w:ascii="Cambria" w:hAnsi="Cambria" w:cstheme="majorBidi"/>
          <w:color w:val="000000" w:themeColor="text1"/>
          <w:sz w:val="24"/>
          <w:szCs w:val="24"/>
          <w:lang w:val="en-US"/>
        </w:rPr>
      </w:pPr>
      <w:r w:rsidRPr="000C68D5">
        <w:rPr>
          <w:rFonts w:ascii="Cambria" w:hAnsi="Cambria" w:cstheme="majorBidi"/>
          <w:color w:val="000000" w:themeColor="text1"/>
          <w:sz w:val="24"/>
          <w:szCs w:val="24"/>
          <w:lang w:val="en-US"/>
        </w:rPr>
        <w:t>The rationales for the establishment of the Fellowship in Orthodontics &amp; Dentofacial Orthopedics program can be summarized by the following points:</w:t>
      </w:r>
    </w:p>
    <w:p w14:paraId="6A84C277" w14:textId="2EB93AA3" w:rsidR="000C68D5" w:rsidRPr="000C68D5" w:rsidRDefault="000C68D5" w:rsidP="000C68D5">
      <w:pPr>
        <w:spacing w:line="276" w:lineRule="auto"/>
        <w:rPr>
          <w:rFonts w:ascii="Cambria" w:hAnsi="Cambria" w:cstheme="majorBidi"/>
          <w:color w:val="000000" w:themeColor="text1"/>
          <w:sz w:val="24"/>
          <w:szCs w:val="24"/>
          <w:lang w:val="en-US"/>
        </w:rPr>
      </w:pPr>
      <w:r>
        <w:rPr>
          <w:rFonts w:ascii="Cambria" w:hAnsi="Cambria" w:cstheme="majorBidi"/>
          <w:color w:val="000000" w:themeColor="text1"/>
          <w:sz w:val="24"/>
          <w:szCs w:val="24"/>
          <w:lang w:val="en-US"/>
        </w:rPr>
        <w:t xml:space="preserve">1.  </w:t>
      </w:r>
      <w:r w:rsidRPr="000C68D5">
        <w:rPr>
          <w:rFonts w:ascii="Cambria" w:hAnsi="Cambria" w:cstheme="majorBidi"/>
          <w:color w:val="000000" w:themeColor="text1"/>
          <w:sz w:val="24"/>
          <w:szCs w:val="24"/>
          <w:lang w:val="en-US"/>
        </w:rPr>
        <w:t>The expansion and depth of knowledge, growth in technology and breadth of clinical skills required in dentistry today has rapidly surpassed the scope of the general dental practice.  As in many fields of medicine, specialization in different areas of dentistry is a requirement for the College of Dentistry to mirror the levels of education currently provided at other leading universities throughout the world.</w:t>
      </w:r>
    </w:p>
    <w:p w14:paraId="68FE2E2E" w14:textId="47C1E43E" w:rsidR="000C68D5" w:rsidRPr="000C68D5" w:rsidRDefault="000C68D5" w:rsidP="000C68D5">
      <w:pPr>
        <w:spacing w:line="276" w:lineRule="auto"/>
        <w:rPr>
          <w:rFonts w:ascii="Cambria" w:hAnsi="Cambria" w:cstheme="majorBidi"/>
          <w:color w:val="000000" w:themeColor="text1"/>
          <w:sz w:val="24"/>
          <w:szCs w:val="24"/>
          <w:lang w:val="en-US"/>
        </w:rPr>
      </w:pPr>
      <w:r>
        <w:rPr>
          <w:rFonts w:ascii="Cambria" w:hAnsi="Cambria" w:cstheme="majorBidi"/>
          <w:color w:val="000000" w:themeColor="text1"/>
          <w:sz w:val="24"/>
          <w:szCs w:val="24"/>
          <w:lang w:val="en-US"/>
        </w:rPr>
        <w:t xml:space="preserve">2. </w:t>
      </w:r>
      <w:r w:rsidRPr="000C68D5">
        <w:rPr>
          <w:rFonts w:ascii="Cambria" w:hAnsi="Cambria" w:cstheme="majorBidi"/>
          <w:color w:val="000000" w:themeColor="text1"/>
          <w:sz w:val="24"/>
          <w:szCs w:val="24"/>
          <w:lang w:val="en-US"/>
        </w:rPr>
        <w:t>As the leading institution for providing graduate training in the Eastern Province, the Fellowship in Orthodontics &amp; Dentofacial Orthopedics program will enable the College of Dentistry to expand the levels and quality of dental services currently being provided, aid in the development and progress of other graduate-level dental programs and permit the College to provide additional interdisciplinary patient services.</w:t>
      </w:r>
    </w:p>
    <w:p w14:paraId="7A3E8928" w14:textId="4CBDDE6A" w:rsidR="000C68D5" w:rsidRPr="000C68D5" w:rsidRDefault="000C68D5" w:rsidP="000C68D5">
      <w:pPr>
        <w:spacing w:line="276" w:lineRule="auto"/>
        <w:rPr>
          <w:rFonts w:ascii="Cambria" w:hAnsi="Cambria" w:cstheme="majorBidi"/>
          <w:color w:val="000000" w:themeColor="text1"/>
          <w:sz w:val="24"/>
          <w:szCs w:val="24"/>
          <w:lang w:val="en-US"/>
        </w:rPr>
      </w:pPr>
      <w:r>
        <w:rPr>
          <w:rFonts w:ascii="Cambria" w:hAnsi="Cambria" w:cstheme="majorBidi"/>
          <w:color w:val="000000" w:themeColor="text1"/>
          <w:sz w:val="24"/>
          <w:szCs w:val="24"/>
          <w:lang w:val="en-US"/>
        </w:rPr>
        <w:t xml:space="preserve">3. </w:t>
      </w:r>
      <w:r w:rsidRPr="000C68D5">
        <w:rPr>
          <w:rFonts w:ascii="Cambria" w:hAnsi="Cambria" w:cstheme="majorBidi"/>
          <w:color w:val="000000" w:themeColor="text1"/>
          <w:sz w:val="24"/>
          <w:szCs w:val="24"/>
          <w:lang w:val="en-US"/>
        </w:rPr>
        <w:t>The availability of advanced orthodontics services will reduce waiting times for patients in need of complex treatment.</w:t>
      </w:r>
    </w:p>
    <w:p w14:paraId="7A15CE8C" w14:textId="22E0B4D5" w:rsidR="000C68D5" w:rsidRPr="000C68D5" w:rsidRDefault="000C68D5" w:rsidP="000C68D5">
      <w:pPr>
        <w:spacing w:line="276" w:lineRule="auto"/>
        <w:rPr>
          <w:rFonts w:ascii="Cambria" w:hAnsi="Cambria" w:cstheme="majorBidi"/>
          <w:color w:val="000000" w:themeColor="text1"/>
          <w:sz w:val="24"/>
          <w:szCs w:val="24"/>
          <w:lang w:val="en-US"/>
        </w:rPr>
      </w:pPr>
      <w:r>
        <w:rPr>
          <w:rFonts w:ascii="Cambria" w:hAnsi="Cambria" w:cstheme="majorBidi"/>
          <w:color w:val="000000" w:themeColor="text1"/>
          <w:sz w:val="24"/>
          <w:szCs w:val="24"/>
          <w:lang w:val="en-US"/>
        </w:rPr>
        <w:t xml:space="preserve">4. </w:t>
      </w:r>
      <w:r w:rsidRPr="000C68D5">
        <w:rPr>
          <w:rFonts w:ascii="Cambria" w:hAnsi="Cambria" w:cstheme="majorBidi"/>
          <w:color w:val="000000" w:themeColor="text1"/>
          <w:sz w:val="24"/>
          <w:szCs w:val="24"/>
          <w:lang w:val="en-US"/>
        </w:rPr>
        <w:t>The Fellowship in Orthodontics &amp; Dentofacial Orthopedics program, therefore, will train generations of clinicians in the specialty and address any shortage of orthodontists in different health institutes in the Eastern Province. It will also encourage graduates to consider careers in academia.</w:t>
      </w:r>
    </w:p>
    <w:p w14:paraId="24578D2B" w14:textId="5A1D181C" w:rsidR="000C68D5" w:rsidRPr="000C68D5" w:rsidRDefault="000C68D5" w:rsidP="000C68D5">
      <w:pPr>
        <w:spacing w:line="276" w:lineRule="auto"/>
        <w:rPr>
          <w:rFonts w:ascii="Cambria" w:hAnsi="Cambria" w:cstheme="majorBidi"/>
          <w:color w:val="000000" w:themeColor="text1"/>
          <w:sz w:val="24"/>
          <w:szCs w:val="24"/>
          <w:lang w:val="en-US"/>
        </w:rPr>
      </w:pPr>
      <w:r>
        <w:rPr>
          <w:rFonts w:ascii="Cambria" w:hAnsi="Cambria" w:cstheme="majorBidi"/>
          <w:color w:val="000000" w:themeColor="text1"/>
          <w:sz w:val="24"/>
          <w:szCs w:val="24"/>
          <w:lang w:val="en-US"/>
        </w:rPr>
        <w:lastRenderedPageBreak/>
        <w:t xml:space="preserve">5. </w:t>
      </w:r>
      <w:r w:rsidRPr="000C68D5">
        <w:rPr>
          <w:rFonts w:ascii="Cambria" w:hAnsi="Cambria" w:cstheme="majorBidi"/>
          <w:color w:val="000000" w:themeColor="text1"/>
          <w:sz w:val="24"/>
          <w:szCs w:val="24"/>
          <w:lang w:val="en-US"/>
        </w:rPr>
        <w:t>The Program also will stimulate the interest of the Saudi dental community in terms of continuing professional development.</w:t>
      </w:r>
    </w:p>
    <w:p w14:paraId="2C86DB23" w14:textId="2FE64A70" w:rsidR="000C68D5" w:rsidRPr="000C68D5" w:rsidRDefault="000C68D5" w:rsidP="000C68D5">
      <w:pPr>
        <w:spacing w:line="276" w:lineRule="auto"/>
        <w:rPr>
          <w:rFonts w:ascii="Cambria" w:hAnsi="Cambria" w:cstheme="majorBidi"/>
          <w:color w:val="000000" w:themeColor="text1"/>
          <w:sz w:val="24"/>
          <w:szCs w:val="24"/>
          <w:lang w:val="en-US"/>
        </w:rPr>
      </w:pPr>
      <w:r>
        <w:rPr>
          <w:rFonts w:ascii="Cambria" w:hAnsi="Cambria" w:cstheme="majorBidi"/>
          <w:color w:val="000000" w:themeColor="text1"/>
          <w:sz w:val="24"/>
          <w:szCs w:val="24"/>
          <w:lang w:val="en-US"/>
        </w:rPr>
        <w:t xml:space="preserve">6. </w:t>
      </w:r>
      <w:r w:rsidRPr="000C68D5">
        <w:rPr>
          <w:rFonts w:ascii="Cambria" w:hAnsi="Cambria" w:cstheme="majorBidi"/>
          <w:color w:val="000000" w:themeColor="text1"/>
          <w:sz w:val="24"/>
          <w:szCs w:val="24"/>
          <w:lang w:val="en-US"/>
        </w:rPr>
        <w:t>The program will also serve to fulfill the Kingdom vision 2030 by increasing the number of postgraduate programs and postgraduate graduates.</w:t>
      </w:r>
    </w:p>
    <w:p w14:paraId="07C50791" w14:textId="6650A3C9" w:rsidR="000C68D5" w:rsidRPr="000C68D5" w:rsidRDefault="000C68D5" w:rsidP="000C68D5">
      <w:pPr>
        <w:spacing w:line="276" w:lineRule="auto"/>
        <w:rPr>
          <w:rFonts w:ascii="Cambria" w:hAnsi="Cambria" w:cstheme="majorBidi"/>
          <w:color w:val="000000" w:themeColor="text1"/>
          <w:sz w:val="24"/>
          <w:szCs w:val="24"/>
          <w:lang w:val="en-US"/>
        </w:rPr>
      </w:pPr>
      <w:r>
        <w:rPr>
          <w:rFonts w:ascii="Cambria" w:hAnsi="Cambria" w:cstheme="majorBidi"/>
          <w:color w:val="000000" w:themeColor="text1"/>
          <w:sz w:val="24"/>
          <w:szCs w:val="24"/>
          <w:lang w:val="en-US"/>
        </w:rPr>
        <w:t xml:space="preserve">7. </w:t>
      </w:r>
      <w:r w:rsidRPr="000C68D5">
        <w:rPr>
          <w:rFonts w:ascii="Cambria" w:hAnsi="Cambria" w:cstheme="majorBidi"/>
          <w:color w:val="000000" w:themeColor="text1"/>
          <w:sz w:val="24"/>
          <w:szCs w:val="24"/>
          <w:lang w:val="en-US"/>
        </w:rPr>
        <w:t xml:space="preserve">The availability of a Fellowship in Orthodontics &amp; Dentofacial Orthopedics program at the Imam Abdulrahman Bin Faisal University will also offer qualified Saudi dentists an alternative to external scholarships. This, in turn, will provide for an improved pool of qualified candidates for the program </w:t>
      </w:r>
      <w:proofErr w:type="gramStart"/>
      <w:r w:rsidRPr="000C68D5">
        <w:rPr>
          <w:rFonts w:ascii="Cambria" w:hAnsi="Cambria" w:cstheme="majorBidi"/>
          <w:color w:val="000000" w:themeColor="text1"/>
          <w:sz w:val="24"/>
          <w:szCs w:val="24"/>
          <w:lang w:val="en-US"/>
        </w:rPr>
        <w:t>and also</w:t>
      </w:r>
      <w:proofErr w:type="gramEnd"/>
      <w:r w:rsidRPr="000C68D5">
        <w:rPr>
          <w:rFonts w:ascii="Cambria" w:hAnsi="Cambria" w:cstheme="majorBidi"/>
          <w:color w:val="000000" w:themeColor="text1"/>
          <w:sz w:val="24"/>
          <w:szCs w:val="24"/>
          <w:lang w:val="en-US"/>
        </w:rPr>
        <w:t xml:space="preserve"> have positive implications for the Saudi economy.</w:t>
      </w:r>
    </w:p>
    <w:p w14:paraId="625E336F" w14:textId="4C7DFADC" w:rsidR="006725A6" w:rsidRPr="006725A6" w:rsidRDefault="000C68D5" w:rsidP="000C68D5">
      <w:pPr>
        <w:spacing w:line="276" w:lineRule="auto"/>
        <w:rPr>
          <w:rFonts w:ascii="Cambria" w:hAnsi="Cambria" w:cstheme="majorBidi"/>
          <w:color w:val="000000" w:themeColor="text1"/>
          <w:sz w:val="24"/>
          <w:szCs w:val="24"/>
          <w:lang w:val="en-US"/>
        </w:rPr>
      </w:pPr>
      <w:r>
        <w:rPr>
          <w:rFonts w:ascii="Cambria" w:hAnsi="Cambria" w:cstheme="majorBidi"/>
          <w:color w:val="000000" w:themeColor="text1"/>
          <w:sz w:val="24"/>
          <w:szCs w:val="24"/>
          <w:lang w:val="en-US"/>
        </w:rPr>
        <w:t xml:space="preserve">8. </w:t>
      </w:r>
      <w:r w:rsidRPr="000C68D5">
        <w:rPr>
          <w:rFonts w:ascii="Cambria" w:hAnsi="Cambria" w:cstheme="majorBidi"/>
          <w:color w:val="000000" w:themeColor="text1"/>
          <w:sz w:val="24"/>
          <w:szCs w:val="24"/>
          <w:lang w:val="en-US"/>
        </w:rPr>
        <w:t xml:space="preserve">The creation of this program not only will provide for the training of local </w:t>
      </w:r>
      <w:proofErr w:type="gramStart"/>
      <w:r w:rsidRPr="000C68D5">
        <w:rPr>
          <w:rFonts w:ascii="Cambria" w:hAnsi="Cambria" w:cstheme="majorBidi"/>
          <w:color w:val="000000" w:themeColor="text1"/>
          <w:sz w:val="24"/>
          <w:szCs w:val="24"/>
          <w:lang w:val="en-US"/>
        </w:rPr>
        <w:t>graduates,</w:t>
      </w:r>
      <w:proofErr w:type="gramEnd"/>
      <w:r w:rsidRPr="000C68D5">
        <w:rPr>
          <w:rFonts w:ascii="Cambria" w:hAnsi="Cambria" w:cstheme="majorBidi"/>
          <w:color w:val="000000" w:themeColor="text1"/>
          <w:sz w:val="24"/>
          <w:szCs w:val="24"/>
          <w:lang w:val="en-US"/>
        </w:rPr>
        <w:t xml:space="preserve"> it also will lead to increased employment for Saudi nationals.</w:t>
      </w:r>
    </w:p>
    <w:p w14:paraId="69B50124" w14:textId="0DBA77A6" w:rsidR="00951B7E" w:rsidRPr="006725A6" w:rsidRDefault="00951B7E" w:rsidP="00951B7E">
      <w:pPr>
        <w:bidi/>
        <w:jc w:val="right"/>
        <w:rPr>
          <w:rFonts w:ascii="Cambria" w:hAnsi="Cambria" w:cs="Arial"/>
          <w:b/>
          <w:bCs/>
          <w:color w:val="000000" w:themeColor="text1"/>
          <w:sz w:val="24"/>
          <w:szCs w:val="24"/>
          <w:lang w:val="en-US"/>
        </w:rPr>
      </w:pPr>
      <w:r w:rsidRPr="006725A6">
        <w:rPr>
          <w:rFonts w:ascii="Cambria" w:hAnsi="Cambria" w:cs="Arial"/>
          <w:b/>
          <w:bCs/>
          <w:color w:val="000000" w:themeColor="text1"/>
          <w:sz w:val="24"/>
          <w:szCs w:val="24"/>
          <w:lang w:val="en-US"/>
        </w:rPr>
        <w:t>Study plan:</w:t>
      </w:r>
    </w:p>
    <w:p w14:paraId="1DB44F7F" w14:textId="77777777" w:rsidR="003C1D53" w:rsidRPr="003C1D53" w:rsidRDefault="003C1D53" w:rsidP="003C1D53">
      <w:pPr>
        <w:bidi/>
        <w:spacing w:line="276" w:lineRule="auto"/>
        <w:jc w:val="right"/>
        <w:rPr>
          <w:rFonts w:ascii="Cambria" w:hAnsi="Cambria" w:cs="Arial"/>
          <w:color w:val="000000" w:themeColor="text1"/>
          <w:sz w:val="24"/>
          <w:szCs w:val="24"/>
        </w:rPr>
      </w:pPr>
      <w:r w:rsidRPr="003C1D53">
        <w:rPr>
          <w:rFonts w:ascii="Cambria" w:hAnsi="Cambria" w:cs="Arial"/>
          <w:color w:val="000000" w:themeColor="text1"/>
          <w:sz w:val="24"/>
          <w:szCs w:val="24"/>
        </w:rPr>
        <w:t xml:space="preserve">The Fellowship in </w:t>
      </w:r>
      <w:r w:rsidRPr="003C1D53">
        <w:rPr>
          <w:rFonts w:ascii="Cambria" w:hAnsi="Cambria" w:cs="Arial"/>
          <w:color w:val="000000" w:themeColor="text1"/>
          <w:sz w:val="24"/>
          <w:szCs w:val="24"/>
          <w:lang w:val="en-US"/>
        </w:rPr>
        <w:t>Orthodontics &amp; Dentofacial Orthopedics</w:t>
      </w:r>
      <w:r w:rsidRPr="003C1D53">
        <w:rPr>
          <w:rFonts w:ascii="Cambria" w:hAnsi="Cambria" w:cs="Arial"/>
          <w:color w:val="000000" w:themeColor="text1"/>
          <w:sz w:val="24"/>
          <w:szCs w:val="24"/>
        </w:rPr>
        <w:t xml:space="preserve"> program consists of a comprehensive, 4-year curriculum of full-time study composed of 8 academic semesters along with four (3) short, summer sessions.</w:t>
      </w:r>
    </w:p>
    <w:p w14:paraId="5E161EAE" w14:textId="77777777" w:rsidR="003C1D53" w:rsidRPr="003C1D53" w:rsidRDefault="003C1D53" w:rsidP="003C1D53">
      <w:pPr>
        <w:bidi/>
        <w:spacing w:line="276" w:lineRule="auto"/>
        <w:jc w:val="right"/>
        <w:rPr>
          <w:rFonts w:ascii="Cambria" w:hAnsi="Cambria" w:cs="Arial"/>
          <w:color w:val="000000" w:themeColor="text1"/>
          <w:sz w:val="24"/>
          <w:szCs w:val="24"/>
          <w:lang w:val="en-US"/>
        </w:rPr>
      </w:pPr>
      <w:r w:rsidRPr="003C1D53">
        <w:rPr>
          <w:rFonts w:ascii="Cambria" w:hAnsi="Cambria" w:cs="Arial"/>
          <w:color w:val="000000" w:themeColor="text1"/>
          <w:sz w:val="24"/>
          <w:szCs w:val="24"/>
          <w:lang w:val="en-US"/>
        </w:rPr>
        <w:t>The curriculum has been designed to graduate students with an in-depth knowledge and the technical skills required for the practice of Orthodontics, prepare them for teaching and provide them with experience and training in research methods.  To achieve these goals students will work in an exciting, contemporary, and fast-paced educational environment.</w:t>
      </w:r>
    </w:p>
    <w:p w14:paraId="7AD342F1" w14:textId="44C28FCA" w:rsidR="000E62FB" w:rsidRPr="006725A6" w:rsidRDefault="00957BA4" w:rsidP="00126888">
      <w:pPr>
        <w:bidi/>
        <w:spacing w:line="276" w:lineRule="auto"/>
        <w:jc w:val="right"/>
        <w:rPr>
          <w:rFonts w:ascii="Cambria" w:hAnsi="Cambria" w:cs="Arial"/>
          <w:color w:val="000000" w:themeColor="text1"/>
          <w:sz w:val="24"/>
          <w:szCs w:val="24"/>
          <w:rtl/>
          <w:lang w:val="en-US"/>
        </w:rPr>
      </w:pPr>
      <w:r w:rsidRPr="006725A6">
        <w:rPr>
          <w:rFonts w:ascii="Cambria" w:hAnsi="Cambria" w:cs="Arial"/>
          <w:color w:val="000000" w:themeColor="text1"/>
          <w:sz w:val="24"/>
          <w:szCs w:val="24"/>
          <w:lang w:val="en-US"/>
        </w:rPr>
        <w:t>The program is structured with the following allocations of activity and time:</w:t>
      </w:r>
    </w:p>
    <w:tbl>
      <w:tblPr>
        <w:tblStyle w:val="TableGrid"/>
        <w:bidiVisual/>
        <w:tblW w:w="0" w:type="auto"/>
        <w:jc w:val="right"/>
        <w:tblLook w:val="04A0" w:firstRow="1" w:lastRow="0" w:firstColumn="1" w:lastColumn="0" w:noHBand="0" w:noVBand="1"/>
      </w:tblPr>
      <w:tblGrid>
        <w:gridCol w:w="4508"/>
        <w:gridCol w:w="4508"/>
      </w:tblGrid>
      <w:tr w:rsidR="00B3164C" w:rsidRPr="006725A6" w14:paraId="4EF33E65" w14:textId="77777777" w:rsidTr="00957BA4">
        <w:trPr>
          <w:jc w:val="right"/>
        </w:trPr>
        <w:tc>
          <w:tcPr>
            <w:tcW w:w="4508" w:type="dxa"/>
          </w:tcPr>
          <w:p w14:paraId="1CD435E5" w14:textId="25669C8E" w:rsidR="00CD4A42" w:rsidRPr="006725A6" w:rsidRDefault="003C1D53" w:rsidP="003C1D53">
            <w:pPr>
              <w:bidi/>
              <w:spacing w:line="276" w:lineRule="auto"/>
              <w:jc w:val="center"/>
              <w:rPr>
                <w:rFonts w:ascii="Cambria" w:hAnsi="Cambria" w:cs="Arial"/>
                <w:color w:val="000000" w:themeColor="text1"/>
                <w:sz w:val="24"/>
                <w:szCs w:val="24"/>
                <w:rtl/>
                <w:lang w:val="en-US"/>
              </w:rPr>
            </w:pPr>
            <w:r>
              <w:rPr>
                <w:rFonts w:ascii="Cambria" w:hAnsi="Cambria" w:cs="Arial"/>
                <w:color w:val="000000" w:themeColor="text1"/>
                <w:sz w:val="24"/>
                <w:szCs w:val="24"/>
                <w:lang w:val="en-US"/>
              </w:rPr>
              <w:t>39%</w:t>
            </w:r>
          </w:p>
        </w:tc>
        <w:tc>
          <w:tcPr>
            <w:tcW w:w="4508" w:type="dxa"/>
          </w:tcPr>
          <w:p w14:paraId="14244838" w14:textId="381C7844" w:rsidR="00CD4A42" w:rsidRPr="006725A6" w:rsidRDefault="00957BA4" w:rsidP="00957BA4">
            <w:pPr>
              <w:bidi/>
              <w:spacing w:line="276" w:lineRule="auto"/>
              <w:ind w:firstLine="1458"/>
              <w:jc w:val="center"/>
              <w:rPr>
                <w:rFonts w:ascii="Cambria" w:hAnsi="Cambria" w:cs="Arial"/>
                <w:color w:val="000000" w:themeColor="text1"/>
                <w:sz w:val="24"/>
                <w:szCs w:val="24"/>
                <w:rtl/>
                <w:lang w:val="en-US"/>
              </w:rPr>
            </w:pPr>
            <w:r w:rsidRPr="006725A6">
              <w:rPr>
                <w:rFonts w:ascii="Cambria" w:hAnsi="Cambria" w:cs="Arial"/>
                <w:color w:val="000000" w:themeColor="text1"/>
                <w:sz w:val="24"/>
                <w:szCs w:val="24"/>
                <w:lang w:val="en-US"/>
              </w:rPr>
              <w:t>Didactics</w:t>
            </w:r>
          </w:p>
        </w:tc>
      </w:tr>
      <w:tr w:rsidR="00B3164C" w:rsidRPr="006725A6" w14:paraId="1E3596DA" w14:textId="77777777" w:rsidTr="00957BA4">
        <w:trPr>
          <w:jc w:val="right"/>
        </w:trPr>
        <w:tc>
          <w:tcPr>
            <w:tcW w:w="4508" w:type="dxa"/>
          </w:tcPr>
          <w:p w14:paraId="64AD8F6B" w14:textId="4AE69C8D" w:rsidR="00CD4A42" w:rsidRPr="006725A6" w:rsidRDefault="00957BA4" w:rsidP="00957BA4">
            <w:pPr>
              <w:bidi/>
              <w:spacing w:line="276" w:lineRule="auto"/>
              <w:jc w:val="center"/>
              <w:rPr>
                <w:rFonts w:ascii="Cambria" w:hAnsi="Cambria" w:cs="Arial"/>
                <w:color w:val="000000" w:themeColor="text1"/>
                <w:sz w:val="24"/>
                <w:szCs w:val="24"/>
                <w:rtl/>
                <w:lang w:val="en-US"/>
              </w:rPr>
            </w:pPr>
            <w:r w:rsidRPr="006725A6">
              <w:rPr>
                <w:rFonts w:ascii="Cambria" w:hAnsi="Cambria" w:cs="Arial"/>
                <w:color w:val="000000" w:themeColor="text1"/>
                <w:sz w:val="24"/>
                <w:szCs w:val="24"/>
                <w:lang w:val="en-US"/>
              </w:rPr>
              <w:t>50%</w:t>
            </w:r>
          </w:p>
        </w:tc>
        <w:tc>
          <w:tcPr>
            <w:tcW w:w="4508" w:type="dxa"/>
          </w:tcPr>
          <w:p w14:paraId="7163D6D5" w14:textId="592B4D07" w:rsidR="00CD4A42" w:rsidRPr="006725A6" w:rsidRDefault="00843D61" w:rsidP="00957BA4">
            <w:pPr>
              <w:widowControl w:val="0"/>
              <w:autoSpaceDE w:val="0"/>
              <w:autoSpaceDN w:val="0"/>
              <w:bidi/>
              <w:adjustRightInd w:val="0"/>
              <w:spacing w:line="276" w:lineRule="auto"/>
              <w:ind w:left="1440"/>
              <w:jc w:val="center"/>
              <w:rPr>
                <w:rFonts w:ascii="Cambria" w:hAnsi="Cambria" w:cs="Arial"/>
                <w:color w:val="000000" w:themeColor="text1"/>
                <w:sz w:val="24"/>
                <w:szCs w:val="24"/>
                <w:rtl/>
                <w:lang w:val="en-US"/>
              </w:rPr>
            </w:pPr>
            <w:r>
              <w:rPr>
                <w:rFonts w:ascii="Cambria" w:hAnsi="Cambria" w:cs="Arial"/>
                <w:color w:val="000000" w:themeColor="text1"/>
                <w:sz w:val="24"/>
                <w:szCs w:val="24"/>
                <w:lang w:val="en-US"/>
              </w:rPr>
              <w:t>Clinical/Laboratory</w:t>
            </w:r>
          </w:p>
        </w:tc>
      </w:tr>
      <w:tr w:rsidR="00B3164C" w:rsidRPr="006725A6" w14:paraId="51450AB5" w14:textId="77777777" w:rsidTr="00957BA4">
        <w:trPr>
          <w:jc w:val="right"/>
        </w:trPr>
        <w:tc>
          <w:tcPr>
            <w:tcW w:w="4508" w:type="dxa"/>
          </w:tcPr>
          <w:p w14:paraId="08E8EB36" w14:textId="1A56A6AA" w:rsidR="00CD4A42" w:rsidRPr="006725A6" w:rsidRDefault="003C1D53" w:rsidP="00957BA4">
            <w:pPr>
              <w:bidi/>
              <w:spacing w:line="276" w:lineRule="auto"/>
              <w:jc w:val="center"/>
              <w:rPr>
                <w:rFonts w:ascii="Cambria" w:hAnsi="Cambria" w:cs="Arial"/>
                <w:color w:val="000000" w:themeColor="text1"/>
                <w:sz w:val="24"/>
                <w:szCs w:val="24"/>
                <w:rtl/>
                <w:lang w:val="en-US"/>
              </w:rPr>
            </w:pPr>
            <w:r>
              <w:rPr>
                <w:rFonts w:ascii="Cambria" w:hAnsi="Cambria" w:cs="Arial"/>
                <w:color w:val="000000" w:themeColor="text1"/>
                <w:sz w:val="24"/>
                <w:szCs w:val="24"/>
                <w:lang w:val="en-US"/>
              </w:rPr>
              <w:t>8</w:t>
            </w:r>
            <w:r w:rsidR="00957BA4" w:rsidRPr="006725A6">
              <w:rPr>
                <w:rFonts w:ascii="Cambria" w:hAnsi="Cambria" w:cs="Arial"/>
                <w:color w:val="000000" w:themeColor="text1"/>
                <w:sz w:val="24"/>
                <w:szCs w:val="24"/>
                <w:lang w:val="en-US"/>
              </w:rPr>
              <w:t>%</w:t>
            </w:r>
          </w:p>
        </w:tc>
        <w:tc>
          <w:tcPr>
            <w:tcW w:w="4508" w:type="dxa"/>
          </w:tcPr>
          <w:p w14:paraId="6A942B11" w14:textId="1592BD94" w:rsidR="00CD4A42" w:rsidRPr="006725A6" w:rsidRDefault="00957BA4" w:rsidP="00957BA4">
            <w:pPr>
              <w:widowControl w:val="0"/>
              <w:autoSpaceDE w:val="0"/>
              <w:autoSpaceDN w:val="0"/>
              <w:bidi/>
              <w:adjustRightInd w:val="0"/>
              <w:spacing w:line="276" w:lineRule="auto"/>
              <w:ind w:left="1440"/>
              <w:jc w:val="center"/>
              <w:rPr>
                <w:rFonts w:ascii="Cambria" w:hAnsi="Cambria" w:cs="Arial"/>
                <w:color w:val="000000" w:themeColor="text1"/>
                <w:sz w:val="24"/>
                <w:szCs w:val="24"/>
                <w:rtl/>
                <w:lang w:val="en-US"/>
              </w:rPr>
            </w:pPr>
            <w:r w:rsidRPr="006725A6">
              <w:rPr>
                <w:rFonts w:ascii="Cambria" w:hAnsi="Cambria" w:cs="Arial"/>
                <w:color w:val="000000" w:themeColor="text1"/>
                <w:sz w:val="24"/>
                <w:szCs w:val="24"/>
                <w:lang w:val="en-US"/>
              </w:rPr>
              <w:t>Research</w:t>
            </w:r>
          </w:p>
        </w:tc>
      </w:tr>
      <w:tr w:rsidR="00CD4A42" w:rsidRPr="006725A6" w14:paraId="25654417" w14:textId="77777777" w:rsidTr="00957BA4">
        <w:trPr>
          <w:jc w:val="right"/>
        </w:trPr>
        <w:tc>
          <w:tcPr>
            <w:tcW w:w="4508" w:type="dxa"/>
          </w:tcPr>
          <w:p w14:paraId="60B8B24B" w14:textId="22CE2342" w:rsidR="00CD4A42" w:rsidRPr="006725A6" w:rsidRDefault="003C1D53" w:rsidP="00957BA4">
            <w:pPr>
              <w:bidi/>
              <w:spacing w:line="276" w:lineRule="auto"/>
              <w:jc w:val="center"/>
              <w:rPr>
                <w:rFonts w:ascii="Cambria" w:hAnsi="Cambria" w:cs="Arial"/>
                <w:color w:val="000000" w:themeColor="text1"/>
                <w:sz w:val="24"/>
                <w:szCs w:val="24"/>
                <w:rtl/>
                <w:lang w:val="en-US"/>
              </w:rPr>
            </w:pPr>
            <w:r>
              <w:rPr>
                <w:rFonts w:ascii="Cambria" w:hAnsi="Cambria" w:cs="Arial"/>
                <w:color w:val="000000" w:themeColor="text1"/>
                <w:sz w:val="24"/>
                <w:szCs w:val="24"/>
                <w:lang w:val="en-US"/>
              </w:rPr>
              <w:t>3</w:t>
            </w:r>
            <w:r w:rsidR="00957BA4" w:rsidRPr="006725A6">
              <w:rPr>
                <w:rFonts w:ascii="Cambria" w:hAnsi="Cambria" w:cs="Arial"/>
                <w:color w:val="000000" w:themeColor="text1"/>
                <w:sz w:val="24"/>
                <w:szCs w:val="24"/>
                <w:lang w:val="en-US"/>
              </w:rPr>
              <w:t>%</w:t>
            </w:r>
          </w:p>
        </w:tc>
        <w:tc>
          <w:tcPr>
            <w:tcW w:w="4508" w:type="dxa"/>
          </w:tcPr>
          <w:p w14:paraId="289CE0B5" w14:textId="1FA77DCB" w:rsidR="00CD4A42" w:rsidRPr="006725A6" w:rsidRDefault="00957BA4" w:rsidP="00957BA4">
            <w:pPr>
              <w:widowControl w:val="0"/>
              <w:autoSpaceDE w:val="0"/>
              <w:autoSpaceDN w:val="0"/>
              <w:bidi/>
              <w:adjustRightInd w:val="0"/>
              <w:spacing w:line="276" w:lineRule="auto"/>
              <w:ind w:left="1440"/>
              <w:jc w:val="center"/>
              <w:rPr>
                <w:rFonts w:ascii="Cambria" w:hAnsi="Cambria" w:cs="Arial"/>
                <w:color w:val="000000" w:themeColor="text1"/>
                <w:sz w:val="24"/>
                <w:szCs w:val="24"/>
                <w:rtl/>
                <w:lang w:val="en-US"/>
              </w:rPr>
            </w:pPr>
            <w:r w:rsidRPr="006725A6">
              <w:rPr>
                <w:rFonts w:ascii="Cambria" w:hAnsi="Cambria" w:cs="Arial"/>
                <w:color w:val="000000" w:themeColor="text1"/>
                <w:sz w:val="24"/>
                <w:szCs w:val="24"/>
                <w:lang w:val="en-US"/>
              </w:rPr>
              <w:t>Teaching</w:t>
            </w:r>
          </w:p>
        </w:tc>
      </w:tr>
    </w:tbl>
    <w:p w14:paraId="56368A09" w14:textId="117092AA" w:rsidR="00CD4A42" w:rsidRPr="006725A6" w:rsidRDefault="00CD4A42" w:rsidP="000E62FB">
      <w:pPr>
        <w:bidi/>
        <w:spacing w:after="0" w:line="240" w:lineRule="auto"/>
        <w:jc w:val="both"/>
        <w:rPr>
          <w:rFonts w:ascii="Cambria" w:hAnsi="Cambria" w:cs="Arial"/>
          <w:b/>
          <w:bCs/>
          <w:color w:val="000000" w:themeColor="text1"/>
          <w:sz w:val="24"/>
          <w:szCs w:val="24"/>
          <w:lang w:val="en-US"/>
        </w:rPr>
      </w:pPr>
    </w:p>
    <w:p w14:paraId="55537009" w14:textId="4F115A53" w:rsidR="00BF35FA" w:rsidRPr="006725A6" w:rsidRDefault="00BF35FA" w:rsidP="006725A6">
      <w:pPr>
        <w:bidi/>
        <w:spacing w:line="276" w:lineRule="auto"/>
        <w:jc w:val="right"/>
        <w:rPr>
          <w:rFonts w:ascii="Cambria" w:hAnsi="Cambria" w:cs="Arial"/>
          <w:b/>
          <w:bCs/>
          <w:color w:val="000000" w:themeColor="text1"/>
          <w:sz w:val="24"/>
          <w:szCs w:val="24"/>
          <w:lang w:val="en-US"/>
        </w:rPr>
      </w:pPr>
      <w:bookmarkStart w:id="0" w:name="_Hlk500125135"/>
      <w:r w:rsidRPr="006725A6">
        <w:rPr>
          <w:rFonts w:ascii="Cambria" w:hAnsi="Cambria" w:cs="Arial"/>
          <w:b/>
          <w:bCs/>
          <w:color w:val="000000" w:themeColor="text1"/>
          <w:sz w:val="24"/>
          <w:szCs w:val="24"/>
          <w:lang w:val="en-US"/>
        </w:rPr>
        <w:t xml:space="preserve">General </w:t>
      </w:r>
      <w:r w:rsidR="006725A6" w:rsidRPr="006725A6">
        <w:rPr>
          <w:rFonts w:ascii="Cambria" w:hAnsi="Cambria" w:cs="Arial"/>
          <w:b/>
          <w:bCs/>
          <w:color w:val="000000" w:themeColor="text1"/>
          <w:sz w:val="24"/>
          <w:szCs w:val="24"/>
          <w:lang w:val="en-US"/>
        </w:rPr>
        <w:t>o</w:t>
      </w:r>
      <w:r w:rsidRPr="006725A6">
        <w:rPr>
          <w:rFonts w:ascii="Cambria" w:hAnsi="Cambria" w:cs="Arial"/>
          <w:b/>
          <w:bCs/>
          <w:color w:val="000000" w:themeColor="text1"/>
          <w:sz w:val="24"/>
          <w:szCs w:val="24"/>
          <w:lang w:val="en-US"/>
        </w:rPr>
        <w:t xml:space="preserve">verview of the </w:t>
      </w:r>
      <w:r w:rsidR="006725A6" w:rsidRPr="006725A6">
        <w:rPr>
          <w:rFonts w:ascii="Cambria" w:hAnsi="Cambria" w:cs="Arial"/>
          <w:b/>
          <w:bCs/>
          <w:color w:val="000000" w:themeColor="text1"/>
          <w:sz w:val="24"/>
          <w:szCs w:val="24"/>
          <w:lang w:val="en-US"/>
        </w:rPr>
        <w:t>p</w:t>
      </w:r>
      <w:r w:rsidRPr="006725A6">
        <w:rPr>
          <w:rFonts w:ascii="Cambria" w:hAnsi="Cambria" w:cs="Arial"/>
          <w:b/>
          <w:bCs/>
          <w:color w:val="000000" w:themeColor="text1"/>
          <w:sz w:val="24"/>
          <w:szCs w:val="24"/>
          <w:lang w:val="en-US"/>
        </w:rPr>
        <w:t>rogram</w:t>
      </w:r>
      <w:r w:rsidR="006725A6" w:rsidRPr="006725A6">
        <w:rPr>
          <w:rFonts w:ascii="Cambria" w:hAnsi="Cambria" w:cs="Arial"/>
          <w:b/>
          <w:bCs/>
          <w:color w:val="000000" w:themeColor="text1"/>
          <w:sz w:val="24"/>
          <w:szCs w:val="24"/>
          <w:lang w:val="en-US"/>
        </w:rPr>
        <w:t>:</w:t>
      </w:r>
      <w:r w:rsidRPr="006725A6">
        <w:rPr>
          <w:rFonts w:ascii="Cambria" w:hAnsi="Cambria" w:cs="Arial"/>
          <w:b/>
          <w:bCs/>
          <w:color w:val="000000" w:themeColor="text1"/>
          <w:sz w:val="24"/>
          <w:szCs w:val="24"/>
          <w:rtl/>
          <w:lang w:val="en-US"/>
        </w:rPr>
        <w:t xml:space="preserve"> </w:t>
      </w:r>
    </w:p>
    <w:bookmarkEnd w:id="0"/>
    <w:p w14:paraId="7C5A8363" w14:textId="77777777" w:rsidR="003C1D53" w:rsidRPr="003C1D53" w:rsidRDefault="003C1D53" w:rsidP="003C1D53">
      <w:pPr>
        <w:bidi/>
        <w:spacing w:line="276" w:lineRule="auto"/>
        <w:jc w:val="right"/>
        <w:rPr>
          <w:rFonts w:ascii="Cambria" w:hAnsi="Cambria" w:cs="Arial"/>
          <w:color w:val="000000" w:themeColor="text1"/>
          <w:sz w:val="24"/>
          <w:szCs w:val="24"/>
          <w:lang w:val="en-US"/>
        </w:rPr>
      </w:pPr>
      <w:r w:rsidRPr="003C1D53">
        <w:rPr>
          <w:rFonts w:ascii="Cambria" w:hAnsi="Cambria" w:cs="Arial"/>
          <w:color w:val="000000" w:themeColor="text1"/>
          <w:sz w:val="24"/>
          <w:szCs w:val="24"/>
          <w:lang w:val="en-US"/>
        </w:rPr>
        <w:t>The Fellowship in Orthodontics &amp; Dentofacial Orthopedics program can best be described in the following year-by-year overview:</w:t>
      </w:r>
    </w:p>
    <w:p w14:paraId="376F6381" w14:textId="77777777" w:rsidR="003C1D53" w:rsidRPr="003C1D53" w:rsidRDefault="003C1D53" w:rsidP="003C1D53">
      <w:pPr>
        <w:bidi/>
        <w:spacing w:line="276" w:lineRule="auto"/>
        <w:jc w:val="right"/>
        <w:rPr>
          <w:rFonts w:ascii="Cambria" w:hAnsi="Cambria" w:cs="Arial"/>
          <w:color w:val="000000" w:themeColor="text1"/>
          <w:sz w:val="24"/>
          <w:szCs w:val="24"/>
          <w:lang w:val="en-US"/>
        </w:rPr>
      </w:pPr>
      <w:r w:rsidRPr="003C1D53">
        <w:rPr>
          <w:rFonts w:ascii="Cambria" w:hAnsi="Cambria" w:cs="Arial"/>
          <w:color w:val="000000" w:themeColor="text1"/>
          <w:sz w:val="24"/>
          <w:szCs w:val="24"/>
          <w:lang w:val="en-US"/>
        </w:rPr>
        <w:t>Year 1 – The program begins with preclinical training semester to learn the basic technical aspects of Orthodontics to assess the individual knowledge of students and calibrate their technical skills to the standards of the College of Dentistry. Core and specialty courses are provided along with clinical training. The clinical care course continues into the summer semester.</w:t>
      </w:r>
    </w:p>
    <w:p w14:paraId="47490D20" w14:textId="77777777" w:rsidR="003C1D53" w:rsidRPr="003C1D53" w:rsidRDefault="003C1D53" w:rsidP="003C1D53">
      <w:pPr>
        <w:bidi/>
        <w:spacing w:line="276" w:lineRule="auto"/>
        <w:jc w:val="right"/>
        <w:rPr>
          <w:rFonts w:ascii="Cambria" w:hAnsi="Cambria" w:cs="Arial"/>
          <w:color w:val="000000" w:themeColor="text1"/>
          <w:sz w:val="24"/>
          <w:szCs w:val="24"/>
          <w:lang w:val="en-US"/>
        </w:rPr>
      </w:pPr>
      <w:r w:rsidRPr="003C1D53">
        <w:rPr>
          <w:rFonts w:ascii="Cambria" w:hAnsi="Cambria" w:cs="Arial"/>
          <w:color w:val="000000" w:themeColor="text1"/>
          <w:sz w:val="24"/>
          <w:szCs w:val="24"/>
          <w:lang w:val="en-US"/>
        </w:rPr>
        <w:t xml:space="preserve">Year 2 - Students will enroll in additional core and specialty courses, continue with advanced patient care in clinical courses and are introduced to advanced research through courses in research methodologies as well as biostatistics. Students are </w:t>
      </w:r>
      <w:r w:rsidRPr="003C1D53">
        <w:rPr>
          <w:rFonts w:ascii="Cambria" w:hAnsi="Cambria" w:cs="Arial"/>
          <w:color w:val="000000" w:themeColor="text1"/>
          <w:sz w:val="24"/>
          <w:szCs w:val="24"/>
          <w:lang w:val="en-US"/>
        </w:rPr>
        <w:lastRenderedPageBreak/>
        <w:t>expected to begin their search for and selection of an appropriate research project by the end of the second year. A research project should be selected, prepared as a research protocol and submitted for approval in this year.</w:t>
      </w:r>
    </w:p>
    <w:p w14:paraId="5889667B" w14:textId="77777777" w:rsidR="003C1D53" w:rsidRPr="003C1D53" w:rsidRDefault="003C1D53" w:rsidP="003C1D53">
      <w:pPr>
        <w:bidi/>
        <w:spacing w:line="276" w:lineRule="auto"/>
        <w:jc w:val="right"/>
        <w:rPr>
          <w:rFonts w:ascii="Cambria" w:hAnsi="Cambria" w:cs="Arial"/>
          <w:color w:val="000000" w:themeColor="text1"/>
          <w:sz w:val="24"/>
          <w:szCs w:val="24"/>
          <w:lang w:val="en-US"/>
        </w:rPr>
      </w:pPr>
      <w:r w:rsidRPr="003C1D53">
        <w:rPr>
          <w:rFonts w:ascii="Cambria" w:hAnsi="Cambria" w:cs="Arial"/>
          <w:color w:val="000000" w:themeColor="text1"/>
          <w:sz w:val="24"/>
          <w:szCs w:val="24"/>
          <w:lang w:val="en-US"/>
        </w:rPr>
        <w:t xml:space="preserve">Year 3 - At this stage in the program students will be expected to begin completing some of their advanced clinical cases begun in Year 1 and Year </w:t>
      </w:r>
      <w:proofErr w:type="gramStart"/>
      <w:r w:rsidRPr="003C1D53">
        <w:rPr>
          <w:rFonts w:ascii="Cambria" w:hAnsi="Cambria" w:cs="Arial"/>
          <w:color w:val="000000" w:themeColor="text1"/>
          <w:sz w:val="24"/>
          <w:szCs w:val="24"/>
          <w:lang w:val="en-US"/>
        </w:rPr>
        <w:t>2, and</w:t>
      </w:r>
      <w:proofErr w:type="gramEnd"/>
      <w:r w:rsidRPr="003C1D53">
        <w:rPr>
          <w:rFonts w:ascii="Cambria" w:hAnsi="Cambria" w:cs="Arial"/>
          <w:color w:val="000000" w:themeColor="text1"/>
          <w:sz w:val="24"/>
          <w:szCs w:val="24"/>
          <w:lang w:val="en-US"/>
        </w:rPr>
        <w:t xml:space="preserve"> expand their engagement in core and specialty courses as well as research. Aside from completion of any remaining core and specialty courses, students will continue enrollment in research to complete their project by year’s end. Students will be required to prepare a manuscript and submit for publication. Also, in Year 3, students may enroll in special 1-hour courses, entitled Directed Study, to provide them with experience in a wide variety of areas related to dental education, teaching and research. The following is a partial list of topics from which students may select areas of interest:  Accreditation, accreditation reporting, academic affairs, committee structure and management, clinic administration, competencies, electronic patient records, faculty development, faculty promotions, electronic educational media, interdisciplinary interaction (referrals), scientific writing, strategic planning, technology in dentistry and trends in dental education and private practice. </w:t>
      </w:r>
    </w:p>
    <w:p w14:paraId="2A2D5F11" w14:textId="77777777" w:rsidR="003C1D53" w:rsidRPr="003C1D53" w:rsidRDefault="003C1D53" w:rsidP="003C1D53">
      <w:pPr>
        <w:bidi/>
        <w:spacing w:line="276" w:lineRule="auto"/>
        <w:jc w:val="right"/>
        <w:rPr>
          <w:rFonts w:ascii="Cambria" w:hAnsi="Cambria" w:cs="Arial"/>
          <w:color w:val="000000" w:themeColor="text1"/>
          <w:sz w:val="24"/>
          <w:szCs w:val="24"/>
          <w:lang w:val="en-US"/>
        </w:rPr>
      </w:pPr>
      <w:r w:rsidRPr="003C1D53">
        <w:rPr>
          <w:rFonts w:ascii="Cambria" w:hAnsi="Cambria" w:cs="Arial"/>
          <w:color w:val="000000" w:themeColor="text1"/>
          <w:sz w:val="24"/>
          <w:szCs w:val="24"/>
          <w:lang w:val="en-US"/>
        </w:rPr>
        <w:t>Students are expected to enroll in at least two (2) units of directed study course per academic year (1 unit per semester) with the approval of the supervising faculty member and the proposed plan for each term by the Program Director.</w:t>
      </w:r>
    </w:p>
    <w:p w14:paraId="29A4D59C" w14:textId="77777777" w:rsidR="003C1D53" w:rsidRPr="003C1D53" w:rsidRDefault="003C1D53" w:rsidP="003C1D53">
      <w:pPr>
        <w:bidi/>
        <w:spacing w:line="276" w:lineRule="auto"/>
        <w:jc w:val="right"/>
        <w:rPr>
          <w:rFonts w:ascii="Cambria" w:hAnsi="Cambria" w:cs="Arial"/>
          <w:color w:val="000000" w:themeColor="text1"/>
          <w:sz w:val="24"/>
          <w:szCs w:val="24"/>
          <w:lang w:val="en-US"/>
        </w:rPr>
      </w:pPr>
      <w:r w:rsidRPr="003C1D53">
        <w:rPr>
          <w:rFonts w:ascii="Cambria" w:hAnsi="Cambria" w:cs="Arial"/>
          <w:color w:val="000000" w:themeColor="text1"/>
          <w:sz w:val="24"/>
          <w:szCs w:val="24"/>
          <w:lang w:val="en-US"/>
        </w:rPr>
        <w:t>Year 4 – In the fourth and final year students will fulfill all remaining didactic core and specialty course requirements, may take up to four (4) additional Directed Study courses, complete their clinical cases (by the end of the academic year) and submit proof of acceptance or published article from their research project in a peer-reviewed journal.</w:t>
      </w:r>
    </w:p>
    <w:p w14:paraId="33A3919F" w14:textId="77777777" w:rsidR="003C1D53" w:rsidRPr="003C1D53" w:rsidRDefault="003C1D53" w:rsidP="003C1D53">
      <w:pPr>
        <w:bidi/>
        <w:spacing w:line="276" w:lineRule="auto"/>
        <w:jc w:val="right"/>
        <w:rPr>
          <w:rFonts w:ascii="Cambria" w:hAnsi="Cambria" w:cs="Arial"/>
          <w:color w:val="000000" w:themeColor="text1"/>
          <w:sz w:val="24"/>
          <w:szCs w:val="24"/>
          <w:lang w:val="en-US"/>
        </w:rPr>
      </w:pPr>
      <w:r w:rsidRPr="003C1D53">
        <w:rPr>
          <w:rFonts w:ascii="Cambria" w:hAnsi="Cambria" w:cs="Arial"/>
          <w:color w:val="000000" w:themeColor="text1"/>
          <w:sz w:val="24"/>
          <w:szCs w:val="24"/>
          <w:lang w:val="en-US"/>
        </w:rPr>
        <w:t>Summer Sessions – Students will enroll in Clinical Orthodontics to provide ongoing patient care during the summer months given the complex nature of the treatment they will be providing. They also will provide emergency services on an as needed basis for their patients for the interval between the end of the Semester II and the start of Semester I of their next year. Summer sessions also will provide additional time for research writing.</w:t>
      </w:r>
    </w:p>
    <w:p w14:paraId="08A5F9F7" w14:textId="27582A46" w:rsidR="00BF35FA" w:rsidRPr="003C1D53" w:rsidRDefault="00BF35FA" w:rsidP="003C1D53">
      <w:pPr>
        <w:bidi/>
        <w:spacing w:line="276" w:lineRule="auto"/>
        <w:jc w:val="right"/>
        <w:rPr>
          <w:rFonts w:ascii="Cambria" w:hAnsi="Cambria" w:cs="Arial"/>
          <w:b/>
          <w:bCs/>
          <w:color w:val="000000" w:themeColor="text1"/>
          <w:sz w:val="24"/>
          <w:szCs w:val="24"/>
          <w:u w:val="single"/>
          <w:lang w:val="en-US"/>
        </w:rPr>
      </w:pPr>
    </w:p>
    <w:sectPr w:rsidR="00BF35FA" w:rsidRPr="003C1D53" w:rsidSect="002C4978">
      <w:headerReference w:type="default" r:id="rId11"/>
      <w:footerReference w:type="default" r:id="rId12"/>
      <w:pgSz w:w="11906" w:h="16838"/>
      <w:pgMar w:top="1440" w:right="1440" w:bottom="1440" w:left="1440" w:header="708" w:footer="708"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0C9CD" w14:textId="77777777" w:rsidR="0096453E" w:rsidRDefault="0096453E" w:rsidP="00766C3E">
      <w:pPr>
        <w:spacing w:after="0" w:line="240" w:lineRule="auto"/>
      </w:pPr>
      <w:r>
        <w:separator/>
      </w:r>
    </w:p>
  </w:endnote>
  <w:endnote w:type="continuationSeparator" w:id="0">
    <w:p w14:paraId="33C2C9CF" w14:textId="77777777" w:rsidR="0096453E" w:rsidRDefault="0096453E" w:rsidP="00766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ubyScriptExtrabold">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3418676"/>
      <w:docPartObj>
        <w:docPartGallery w:val="Page Numbers (Bottom of Page)"/>
        <w:docPartUnique/>
      </w:docPartObj>
    </w:sdtPr>
    <w:sdtEndPr>
      <w:rPr>
        <w:noProof/>
      </w:rPr>
    </w:sdtEndPr>
    <w:sdtContent>
      <w:p w14:paraId="336CB16C" w14:textId="7C05979C" w:rsidR="00B00A08" w:rsidRDefault="00B00A08">
        <w:pPr>
          <w:pStyle w:val="Footer"/>
          <w:jc w:val="right"/>
        </w:pPr>
        <w:r>
          <w:fldChar w:fldCharType="begin"/>
        </w:r>
        <w:r>
          <w:instrText xml:space="preserve"> PAGE   \* MERGEFORMAT </w:instrText>
        </w:r>
        <w:r>
          <w:fldChar w:fldCharType="separate"/>
        </w:r>
        <w:r w:rsidR="00E73693">
          <w:rPr>
            <w:noProof/>
          </w:rPr>
          <w:t>4</w:t>
        </w:r>
        <w:r>
          <w:rPr>
            <w:noProof/>
          </w:rPr>
          <w:fldChar w:fldCharType="end"/>
        </w:r>
        <w:r>
          <w:rPr>
            <w:noProof/>
          </w:rPr>
          <w:t>/4</w:t>
        </w:r>
      </w:p>
    </w:sdtContent>
  </w:sdt>
  <w:p w14:paraId="26D2E23B" w14:textId="77777777" w:rsidR="00766C3E" w:rsidRDefault="00766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945FD4" w14:textId="77777777" w:rsidR="0096453E" w:rsidRDefault="0096453E" w:rsidP="00766C3E">
      <w:pPr>
        <w:spacing w:after="0" w:line="240" w:lineRule="auto"/>
      </w:pPr>
      <w:r>
        <w:separator/>
      </w:r>
    </w:p>
  </w:footnote>
  <w:footnote w:type="continuationSeparator" w:id="0">
    <w:p w14:paraId="0387569C" w14:textId="77777777" w:rsidR="0096453E" w:rsidRDefault="0096453E" w:rsidP="00766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92A69" w14:textId="18FC9ABE" w:rsidR="003E2C47" w:rsidRDefault="003E2C47" w:rsidP="006B709E">
    <w:pPr>
      <w:pStyle w:val="Header"/>
      <w:ind w:left="2520"/>
      <w:jc w:val="right"/>
    </w:pPr>
    <w:r>
      <w:rPr>
        <w:rFonts w:ascii="Calibri" w:hAnsi="Calibri"/>
        <w:noProof/>
        <w:color w:val="FFFFFF"/>
        <w:sz w:val="18"/>
        <w:szCs w:val="18"/>
        <w:lang w:val="en-US"/>
      </w:rPr>
      <mc:AlternateContent>
        <mc:Choice Requires="wps">
          <w:drawing>
            <wp:anchor distT="0" distB="0" distL="114300" distR="114300" simplePos="0" relativeHeight="251659264" behindDoc="1" locked="0" layoutInCell="1" allowOverlap="1" wp14:anchorId="3084EE05" wp14:editId="0B10E264">
              <wp:simplePos x="0" y="0"/>
              <wp:positionH relativeFrom="column">
                <wp:posOffset>-509905</wp:posOffset>
              </wp:positionH>
              <wp:positionV relativeFrom="paragraph">
                <wp:posOffset>-15571</wp:posOffset>
              </wp:positionV>
              <wp:extent cx="6870700" cy="190500"/>
              <wp:effectExtent l="0" t="0" r="635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0700" cy="190500"/>
                      </a:xfrm>
                      <a:prstGeom prst="rect">
                        <a:avLst/>
                      </a:prstGeom>
                      <a:solidFill>
                        <a:schemeClr val="accent1">
                          <a:lumMod val="5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37F3F" id="Rectangle 2" o:spid="_x0000_s1026" style="position:absolute;margin-left:-40.15pt;margin-top:-1.25pt;width:541pt;height: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" fillcolor="#1f3763 [1604]" stroked="f"/>
          </w:pict>
        </mc:Fallback>
      </mc:AlternateContent>
    </w:r>
    <w:r w:rsidR="0064360B" w:rsidRPr="0064360B">
      <w:rPr>
        <w:rFonts w:ascii="Calibri" w:hAnsi="Calibri"/>
        <w:color w:val="FFFFFF"/>
        <w:sz w:val="18"/>
        <w:szCs w:val="18"/>
      </w:rPr>
      <w:t xml:space="preserve">Fellowship in </w:t>
    </w:r>
    <w:r w:rsidR="006B709E" w:rsidRPr="006B709E">
      <w:rPr>
        <w:rFonts w:ascii="Calibri" w:hAnsi="Calibri"/>
        <w:b/>
        <w:bCs/>
        <w:color w:val="FFFFFF"/>
        <w:sz w:val="18"/>
        <w:szCs w:val="18"/>
        <w:lang w:val="en-US"/>
      </w:rPr>
      <w:t>Orthodontics &amp; Dentofacial Orthopedics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013FA"/>
    <w:multiLevelType w:val="hybridMultilevel"/>
    <w:tmpl w:val="A7EA45AC"/>
    <w:lvl w:ilvl="0" w:tplc="B43ABBEA">
      <w:numFmt w:val="bullet"/>
      <w:lvlText w:val="-"/>
      <w:lvlJc w:val="left"/>
      <w:pPr>
        <w:ind w:left="720" w:hanging="360"/>
      </w:pPr>
      <w:rPr>
        <w:rFonts w:ascii="Arial" w:eastAsiaTheme="minorHAnsi" w:hAnsi="Arial" w:cs="Arial"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B614B"/>
    <w:multiLevelType w:val="hybridMultilevel"/>
    <w:tmpl w:val="7DE66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D3099"/>
    <w:multiLevelType w:val="hybridMultilevel"/>
    <w:tmpl w:val="59766270"/>
    <w:lvl w:ilvl="0" w:tplc="1EDC2204">
      <w:start w:val="17"/>
      <w:numFmt w:val="bullet"/>
      <w:lvlText w:val="-"/>
      <w:lvlJc w:val="left"/>
      <w:pPr>
        <w:ind w:left="720" w:hanging="360"/>
      </w:pPr>
      <w:rPr>
        <w:rFonts w:ascii="Arial" w:eastAsiaTheme="minorHAnsi" w:hAnsi="Arial" w:cs="Arial" w:hint="default"/>
        <w:b w:val="0"/>
        <w:sz w:val="22"/>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C2EE5"/>
    <w:multiLevelType w:val="hybridMultilevel"/>
    <w:tmpl w:val="9BC8EC2A"/>
    <w:lvl w:ilvl="0" w:tplc="07F81874">
      <w:start w:val="1"/>
      <w:numFmt w:val="decimal"/>
      <w:lvlText w:val="%1-"/>
      <w:lvlJc w:val="left"/>
      <w:pPr>
        <w:ind w:left="360" w:hanging="360"/>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4836157"/>
    <w:multiLevelType w:val="hybridMultilevel"/>
    <w:tmpl w:val="0CF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F2EC7"/>
    <w:multiLevelType w:val="hybridMultilevel"/>
    <w:tmpl w:val="A8569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642B8D"/>
    <w:multiLevelType w:val="hybridMultilevel"/>
    <w:tmpl w:val="EF38E44C"/>
    <w:lvl w:ilvl="0" w:tplc="1CC2816A">
      <w:start w:val="1"/>
      <w:numFmt w:val="decimal"/>
      <w:lvlText w:val="%1."/>
      <w:lvlJc w:val="left"/>
      <w:pPr>
        <w:ind w:left="1014" w:hanging="36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7" w15:restartNumberingAfterBreak="0">
    <w:nsid w:val="567A515A"/>
    <w:multiLevelType w:val="hybridMultilevel"/>
    <w:tmpl w:val="5476A47C"/>
    <w:lvl w:ilvl="0" w:tplc="07F81874">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5AC86E6E"/>
    <w:multiLevelType w:val="hybridMultilevel"/>
    <w:tmpl w:val="7EA613E0"/>
    <w:lvl w:ilvl="0" w:tplc="6AB89F9C">
      <w:start w:val="1"/>
      <w:numFmt w:val="decimal"/>
      <w:lvlText w:val="%1-"/>
      <w:lvlJc w:val="left"/>
      <w:pPr>
        <w:ind w:left="644"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520FA6"/>
    <w:multiLevelType w:val="hybridMultilevel"/>
    <w:tmpl w:val="6344AFB6"/>
    <w:lvl w:ilvl="0" w:tplc="07F81874">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0F738C"/>
    <w:multiLevelType w:val="hybridMultilevel"/>
    <w:tmpl w:val="54300934"/>
    <w:lvl w:ilvl="0" w:tplc="0409000F">
      <w:start w:val="1"/>
      <w:numFmt w:val="decimal"/>
      <w:lvlText w:val="%1."/>
      <w:lvlJc w:val="left"/>
      <w:pPr>
        <w:tabs>
          <w:tab w:val="num" w:pos="2160"/>
        </w:tabs>
        <w:ind w:left="2160" w:hanging="360"/>
      </w:pPr>
    </w:lvl>
    <w:lvl w:ilvl="1" w:tplc="4D9844F4">
      <w:start w:val="1"/>
      <w:numFmt w:val="decimal"/>
      <w:lvlText w:val="%2."/>
      <w:lvlJc w:val="left"/>
      <w:pPr>
        <w:tabs>
          <w:tab w:val="num" w:pos="2880"/>
        </w:tabs>
        <w:ind w:left="2880" w:hanging="360"/>
      </w:pPr>
      <w:rPr>
        <w:rFonts w:cs="Times New Roman" w:hint="default"/>
        <w:b w:val="0"/>
        <w:i w:val="0"/>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11" w15:restartNumberingAfterBreak="0">
    <w:nsid w:val="7BB3647B"/>
    <w:multiLevelType w:val="hybridMultilevel"/>
    <w:tmpl w:val="2C24A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7"/>
  </w:num>
  <w:num w:numId="5">
    <w:abstractNumId w:val="8"/>
  </w:num>
  <w:num w:numId="6">
    <w:abstractNumId w:val="2"/>
  </w:num>
  <w:num w:numId="7">
    <w:abstractNumId w:val="4"/>
  </w:num>
  <w:num w:numId="8">
    <w:abstractNumId w:val="1"/>
  </w:num>
  <w:num w:numId="9">
    <w:abstractNumId w:val="11"/>
  </w:num>
  <w:num w:numId="10">
    <w:abstractNumId w:val="5"/>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489B"/>
    <w:rsid w:val="00034A24"/>
    <w:rsid w:val="00063E6A"/>
    <w:rsid w:val="000752BC"/>
    <w:rsid w:val="000C68D5"/>
    <w:rsid w:val="000D5A4F"/>
    <w:rsid w:val="000E62FB"/>
    <w:rsid w:val="000F0374"/>
    <w:rsid w:val="00126888"/>
    <w:rsid w:val="0014034B"/>
    <w:rsid w:val="00154727"/>
    <w:rsid w:val="001557F6"/>
    <w:rsid w:val="00156CB3"/>
    <w:rsid w:val="001704D2"/>
    <w:rsid w:val="00195C18"/>
    <w:rsid w:val="001E644F"/>
    <w:rsid w:val="001F7BFA"/>
    <w:rsid w:val="00214664"/>
    <w:rsid w:val="00224136"/>
    <w:rsid w:val="0023034A"/>
    <w:rsid w:val="002372AE"/>
    <w:rsid w:val="0029279D"/>
    <w:rsid w:val="00297A4D"/>
    <w:rsid w:val="002A537C"/>
    <w:rsid w:val="002C4978"/>
    <w:rsid w:val="002E489B"/>
    <w:rsid w:val="002F5D21"/>
    <w:rsid w:val="00313566"/>
    <w:rsid w:val="00327E35"/>
    <w:rsid w:val="003307EB"/>
    <w:rsid w:val="00392AD1"/>
    <w:rsid w:val="003938D4"/>
    <w:rsid w:val="00397324"/>
    <w:rsid w:val="003A1D23"/>
    <w:rsid w:val="003C1D53"/>
    <w:rsid w:val="003E09E3"/>
    <w:rsid w:val="003E2C47"/>
    <w:rsid w:val="003F4BC3"/>
    <w:rsid w:val="00434634"/>
    <w:rsid w:val="004A4570"/>
    <w:rsid w:val="004C7EEF"/>
    <w:rsid w:val="004F077F"/>
    <w:rsid w:val="00530729"/>
    <w:rsid w:val="00536BAF"/>
    <w:rsid w:val="005441A3"/>
    <w:rsid w:val="00551520"/>
    <w:rsid w:val="00580583"/>
    <w:rsid w:val="00587388"/>
    <w:rsid w:val="005968D3"/>
    <w:rsid w:val="005F0AE1"/>
    <w:rsid w:val="005F7DCE"/>
    <w:rsid w:val="00627004"/>
    <w:rsid w:val="0064360B"/>
    <w:rsid w:val="0065306C"/>
    <w:rsid w:val="006725A6"/>
    <w:rsid w:val="00674975"/>
    <w:rsid w:val="006B709E"/>
    <w:rsid w:val="006F51EF"/>
    <w:rsid w:val="0070782D"/>
    <w:rsid w:val="0071128D"/>
    <w:rsid w:val="007334FC"/>
    <w:rsid w:val="00736112"/>
    <w:rsid w:val="00744A02"/>
    <w:rsid w:val="00753B65"/>
    <w:rsid w:val="007630DA"/>
    <w:rsid w:val="007642AE"/>
    <w:rsid w:val="00766C3E"/>
    <w:rsid w:val="0078537F"/>
    <w:rsid w:val="007B2D60"/>
    <w:rsid w:val="007B2F08"/>
    <w:rsid w:val="007C1961"/>
    <w:rsid w:val="007D799D"/>
    <w:rsid w:val="007E3EB0"/>
    <w:rsid w:val="007F0D03"/>
    <w:rsid w:val="00803DAA"/>
    <w:rsid w:val="00806084"/>
    <w:rsid w:val="00816FB1"/>
    <w:rsid w:val="008237D4"/>
    <w:rsid w:val="00837701"/>
    <w:rsid w:val="00843D61"/>
    <w:rsid w:val="0088481B"/>
    <w:rsid w:val="008877EA"/>
    <w:rsid w:val="008C43B1"/>
    <w:rsid w:val="008D6EAB"/>
    <w:rsid w:val="00902D1A"/>
    <w:rsid w:val="0091405D"/>
    <w:rsid w:val="00937C9B"/>
    <w:rsid w:val="00944A5A"/>
    <w:rsid w:val="00951B7E"/>
    <w:rsid w:val="00957BA4"/>
    <w:rsid w:val="0096453E"/>
    <w:rsid w:val="00966067"/>
    <w:rsid w:val="00972BC8"/>
    <w:rsid w:val="00985CA3"/>
    <w:rsid w:val="009D0EFB"/>
    <w:rsid w:val="00A7622F"/>
    <w:rsid w:val="00A864D7"/>
    <w:rsid w:val="00A875E3"/>
    <w:rsid w:val="00AE1E65"/>
    <w:rsid w:val="00AE30B1"/>
    <w:rsid w:val="00AE6D79"/>
    <w:rsid w:val="00B00A08"/>
    <w:rsid w:val="00B06920"/>
    <w:rsid w:val="00B30471"/>
    <w:rsid w:val="00B309E4"/>
    <w:rsid w:val="00B3164C"/>
    <w:rsid w:val="00B362A7"/>
    <w:rsid w:val="00B55B9C"/>
    <w:rsid w:val="00B81B8B"/>
    <w:rsid w:val="00BA2E3C"/>
    <w:rsid w:val="00BE19D9"/>
    <w:rsid w:val="00BF0B03"/>
    <w:rsid w:val="00BF35FA"/>
    <w:rsid w:val="00C0015D"/>
    <w:rsid w:val="00C10618"/>
    <w:rsid w:val="00C27D73"/>
    <w:rsid w:val="00C717AD"/>
    <w:rsid w:val="00CC0B00"/>
    <w:rsid w:val="00CC6A91"/>
    <w:rsid w:val="00CD127D"/>
    <w:rsid w:val="00CD4A42"/>
    <w:rsid w:val="00CD6B5F"/>
    <w:rsid w:val="00D02064"/>
    <w:rsid w:val="00D208D4"/>
    <w:rsid w:val="00D63B44"/>
    <w:rsid w:val="00D75B3B"/>
    <w:rsid w:val="00DA4A12"/>
    <w:rsid w:val="00DB4CA9"/>
    <w:rsid w:val="00DC7D30"/>
    <w:rsid w:val="00DF201A"/>
    <w:rsid w:val="00DF2A16"/>
    <w:rsid w:val="00DF3580"/>
    <w:rsid w:val="00E13323"/>
    <w:rsid w:val="00E13FB8"/>
    <w:rsid w:val="00E21737"/>
    <w:rsid w:val="00E4142C"/>
    <w:rsid w:val="00E446CF"/>
    <w:rsid w:val="00E531EA"/>
    <w:rsid w:val="00E73693"/>
    <w:rsid w:val="00E8549E"/>
    <w:rsid w:val="00EE5411"/>
    <w:rsid w:val="00F1624A"/>
    <w:rsid w:val="00F445A5"/>
    <w:rsid w:val="00F56E25"/>
    <w:rsid w:val="00F82EC9"/>
    <w:rsid w:val="00F92241"/>
    <w:rsid w:val="00F957BB"/>
    <w:rsid w:val="00F9657A"/>
    <w:rsid w:val="00FA69DA"/>
    <w:rsid w:val="00FA7AF8"/>
    <w:rsid w:val="00FB5202"/>
    <w:rsid w:val="00FC1A41"/>
    <w:rsid w:val="00FE02E9"/>
    <w:rsid w:val="00FE0F84"/>
    <w:rsid w:val="00FE5355"/>
    <w:rsid w:val="00FF466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4BFBC"/>
  <w15:docId w15:val="{C67CBC92-719C-4A9A-9657-0C4B981F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985CA3"/>
  </w:style>
  <w:style w:type="paragraph" w:styleId="ListParagraph">
    <w:name w:val="List Paragraph"/>
    <w:basedOn w:val="Normal"/>
    <w:uiPriority w:val="34"/>
    <w:qFormat/>
    <w:rsid w:val="00BF0B03"/>
    <w:pPr>
      <w:ind w:left="720"/>
      <w:contextualSpacing/>
    </w:pPr>
  </w:style>
  <w:style w:type="table" w:styleId="TableGrid">
    <w:name w:val="Table Grid"/>
    <w:basedOn w:val="TableNormal"/>
    <w:uiPriority w:val="39"/>
    <w:rsid w:val="00CD4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
    <w:basedOn w:val="Normal"/>
    <w:link w:val="HeaderChar"/>
    <w:uiPriority w:val="99"/>
    <w:unhideWhenUsed/>
    <w:rsid w:val="00766C3E"/>
    <w:pPr>
      <w:tabs>
        <w:tab w:val="center" w:pos="4513"/>
        <w:tab w:val="right" w:pos="9026"/>
      </w:tabs>
      <w:spacing w:after="0" w:line="240" w:lineRule="auto"/>
    </w:pPr>
  </w:style>
  <w:style w:type="character" w:customStyle="1" w:styleId="HeaderChar">
    <w:name w:val="Header Char"/>
    <w:aliases w:val=" Char Char"/>
    <w:basedOn w:val="DefaultParagraphFont"/>
    <w:link w:val="Header"/>
    <w:uiPriority w:val="99"/>
    <w:rsid w:val="00766C3E"/>
  </w:style>
  <w:style w:type="paragraph" w:styleId="Footer">
    <w:name w:val="footer"/>
    <w:basedOn w:val="Normal"/>
    <w:link w:val="FooterChar"/>
    <w:uiPriority w:val="99"/>
    <w:unhideWhenUsed/>
    <w:rsid w:val="00766C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C3E"/>
  </w:style>
  <w:style w:type="table" w:styleId="LightList-Accent1">
    <w:name w:val="Light List Accent 1"/>
    <w:basedOn w:val="TableNormal"/>
    <w:uiPriority w:val="61"/>
    <w:rsid w:val="005F7DC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BalloonText">
    <w:name w:val="Balloon Text"/>
    <w:basedOn w:val="Normal"/>
    <w:link w:val="BalloonTextChar"/>
    <w:uiPriority w:val="99"/>
    <w:semiHidden/>
    <w:unhideWhenUsed/>
    <w:rsid w:val="003973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3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266002">
      <w:bodyDiv w:val="1"/>
      <w:marLeft w:val="0"/>
      <w:marRight w:val="0"/>
      <w:marTop w:val="0"/>
      <w:marBottom w:val="0"/>
      <w:divBdr>
        <w:top w:val="none" w:sz="0" w:space="0" w:color="auto"/>
        <w:left w:val="none" w:sz="0" w:space="0" w:color="auto"/>
        <w:bottom w:val="none" w:sz="0" w:space="0" w:color="auto"/>
        <w:right w:val="none" w:sz="0" w:space="0" w:color="auto"/>
      </w:divBdr>
      <w:divsChild>
        <w:div w:id="949362143">
          <w:marLeft w:val="0"/>
          <w:marRight w:val="0"/>
          <w:marTop w:val="0"/>
          <w:marBottom w:val="0"/>
          <w:divBdr>
            <w:top w:val="none" w:sz="0" w:space="0" w:color="auto"/>
            <w:left w:val="none" w:sz="0" w:space="0" w:color="auto"/>
            <w:bottom w:val="none" w:sz="0" w:space="0" w:color="auto"/>
            <w:right w:val="none" w:sz="0" w:space="0" w:color="auto"/>
          </w:divBdr>
          <w:divsChild>
            <w:div w:id="1053040186">
              <w:marLeft w:val="0"/>
              <w:marRight w:val="0"/>
              <w:marTop w:val="0"/>
              <w:marBottom w:val="0"/>
              <w:divBdr>
                <w:top w:val="none" w:sz="0" w:space="0" w:color="auto"/>
                <w:left w:val="none" w:sz="0" w:space="0" w:color="auto"/>
                <w:bottom w:val="none" w:sz="0" w:space="0" w:color="auto"/>
                <w:right w:val="none" w:sz="0" w:space="0" w:color="auto"/>
              </w:divBdr>
              <w:divsChild>
                <w:div w:id="74480583">
                  <w:marLeft w:val="0"/>
                  <w:marRight w:val="0"/>
                  <w:marTop w:val="0"/>
                  <w:marBottom w:val="0"/>
                  <w:divBdr>
                    <w:top w:val="none" w:sz="0" w:space="0" w:color="auto"/>
                    <w:left w:val="none" w:sz="0" w:space="0" w:color="auto"/>
                    <w:bottom w:val="none" w:sz="0" w:space="0" w:color="auto"/>
                    <w:right w:val="none" w:sz="0" w:space="0" w:color="auto"/>
                  </w:divBdr>
                  <w:divsChild>
                    <w:div w:id="1780829146">
                      <w:marLeft w:val="0"/>
                      <w:marRight w:val="0"/>
                      <w:marTop w:val="0"/>
                      <w:marBottom w:val="0"/>
                      <w:divBdr>
                        <w:top w:val="none" w:sz="0" w:space="0" w:color="auto"/>
                        <w:left w:val="none" w:sz="0" w:space="0" w:color="auto"/>
                        <w:bottom w:val="none" w:sz="0" w:space="0" w:color="auto"/>
                        <w:right w:val="none" w:sz="0" w:space="0" w:color="auto"/>
                      </w:divBdr>
                      <w:divsChild>
                        <w:div w:id="1690138655">
                          <w:marLeft w:val="0"/>
                          <w:marRight w:val="0"/>
                          <w:marTop w:val="0"/>
                          <w:marBottom w:val="0"/>
                          <w:divBdr>
                            <w:top w:val="none" w:sz="0" w:space="0" w:color="auto"/>
                            <w:left w:val="none" w:sz="0" w:space="0" w:color="auto"/>
                            <w:bottom w:val="none" w:sz="0" w:space="0" w:color="auto"/>
                            <w:right w:val="none" w:sz="0" w:space="0" w:color="auto"/>
                          </w:divBdr>
                          <w:divsChild>
                            <w:div w:id="634139964">
                              <w:marLeft w:val="0"/>
                              <w:marRight w:val="0"/>
                              <w:marTop w:val="0"/>
                              <w:marBottom w:val="0"/>
                              <w:divBdr>
                                <w:top w:val="none" w:sz="0" w:space="0" w:color="auto"/>
                                <w:left w:val="none" w:sz="0" w:space="0" w:color="auto"/>
                                <w:bottom w:val="none" w:sz="0" w:space="0" w:color="auto"/>
                                <w:right w:val="none" w:sz="0" w:space="0" w:color="auto"/>
                              </w:divBdr>
                              <w:divsChild>
                                <w:div w:id="1934968722">
                                  <w:marLeft w:val="0"/>
                                  <w:marRight w:val="0"/>
                                  <w:marTop w:val="0"/>
                                  <w:marBottom w:val="0"/>
                                  <w:divBdr>
                                    <w:top w:val="none" w:sz="0" w:space="0" w:color="auto"/>
                                    <w:left w:val="none" w:sz="0" w:space="0" w:color="auto"/>
                                    <w:bottom w:val="none" w:sz="0" w:space="0" w:color="auto"/>
                                    <w:right w:val="none" w:sz="0" w:space="0" w:color="auto"/>
                                  </w:divBdr>
                                  <w:divsChild>
                                    <w:div w:id="1251936883">
                                      <w:marLeft w:val="0"/>
                                      <w:marRight w:val="60"/>
                                      <w:marTop w:val="0"/>
                                      <w:marBottom w:val="0"/>
                                      <w:divBdr>
                                        <w:top w:val="none" w:sz="0" w:space="0" w:color="auto"/>
                                        <w:left w:val="none" w:sz="0" w:space="0" w:color="auto"/>
                                        <w:bottom w:val="none" w:sz="0" w:space="0" w:color="auto"/>
                                        <w:right w:val="none" w:sz="0" w:space="0" w:color="auto"/>
                                      </w:divBdr>
                                      <w:divsChild>
                                        <w:div w:id="767769802">
                                          <w:marLeft w:val="0"/>
                                          <w:marRight w:val="0"/>
                                          <w:marTop w:val="0"/>
                                          <w:marBottom w:val="120"/>
                                          <w:divBdr>
                                            <w:top w:val="none" w:sz="0" w:space="0" w:color="auto"/>
                                            <w:left w:val="none" w:sz="0" w:space="0" w:color="auto"/>
                                            <w:bottom w:val="none" w:sz="0" w:space="0" w:color="auto"/>
                                            <w:right w:val="none" w:sz="0" w:space="0" w:color="auto"/>
                                          </w:divBdr>
                                          <w:divsChild>
                                            <w:div w:id="942345763">
                                              <w:marLeft w:val="0"/>
                                              <w:marRight w:val="0"/>
                                              <w:marTop w:val="0"/>
                                              <w:marBottom w:val="0"/>
                                              <w:divBdr>
                                                <w:top w:val="none" w:sz="0" w:space="0" w:color="auto"/>
                                                <w:left w:val="none" w:sz="0" w:space="0" w:color="auto"/>
                                                <w:bottom w:val="none" w:sz="0" w:space="0" w:color="auto"/>
                                                <w:right w:val="none" w:sz="0" w:space="0" w:color="auto"/>
                                              </w:divBdr>
                                            </w:div>
                                            <w:div w:id="1018237037">
                                              <w:marLeft w:val="0"/>
                                              <w:marRight w:val="0"/>
                                              <w:marTop w:val="0"/>
                                              <w:marBottom w:val="0"/>
                                              <w:divBdr>
                                                <w:top w:val="none" w:sz="0" w:space="0" w:color="auto"/>
                                                <w:left w:val="none" w:sz="0" w:space="0" w:color="auto"/>
                                                <w:bottom w:val="none" w:sz="0" w:space="0" w:color="auto"/>
                                                <w:right w:val="none" w:sz="0" w:space="0" w:color="auto"/>
                                              </w:divBdr>
                                            </w:div>
                                            <w:div w:id="653412131">
                                              <w:marLeft w:val="0"/>
                                              <w:marRight w:val="0"/>
                                              <w:marTop w:val="0"/>
                                              <w:marBottom w:val="0"/>
                                              <w:divBdr>
                                                <w:top w:val="none" w:sz="0" w:space="0" w:color="auto"/>
                                                <w:left w:val="none" w:sz="0" w:space="0" w:color="auto"/>
                                                <w:bottom w:val="none" w:sz="0" w:space="0" w:color="auto"/>
                                                <w:right w:val="none" w:sz="0" w:space="0" w:color="auto"/>
                                              </w:divBdr>
                                            </w:div>
                                          </w:divsChild>
                                        </w:div>
                                        <w:div w:id="1022364686">
                                          <w:marLeft w:val="0"/>
                                          <w:marRight w:val="0"/>
                                          <w:marTop w:val="0"/>
                                          <w:marBottom w:val="0"/>
                                          <w:divBdr>
                                            <w:top w:val="none" w:sz="0" w:space="0" w:color="auto"/>
                                            <w:left w:val="none" w:sz="0" w:space="0" w:color="auto"/>
                                            <w:bottom w:val="none" w:sz="0" w:space="0" w:color="auto"/>
                                            <w:right w:val="none" w:sz="0" w:space="0" w:color="auto"/>
                                          </w:divBdr>
                                        </w:div>
                                        <w:div w:id="2087650592">
                                          <w:marLeft w:val="0"/>
                                          <w:marRight w:val="0"/>
                                          <w:marTop w:val="0"/>
                                          <w:marBottom w:val="0"/>
                                          <w:divBdr>
                                            <w:top w:val="single" w:sz="6" w:space="12" w:color="999999"/>
                                            <w:left w:val="single" w:sz="6" w:space="12" w:color="999999"/>
                                            <w:bottom w:val="single" w:sz="6" w:space="12" w:color="999999"/>
                                            <w:right w:val="single" w:sz="6" w:space="12" w:color="999999"/>
                                          </w:divBdr>
                                          <w:divsChild>
                                            <w:div w:id="2077968816">
                                              <w:marLeft w:val="0"/>
                                              <w:marRight w:val="0"/>
                                              <w:marTop w:val="0"/>
                                              <w:marBottom w:val="0"/>
                                              <w:divBdr>
                                                <w:top w:val="none" w:sz="0" w:space="0" w:color="auto"/>
                                                <w:left w:val="none" w:sz="0" w:space="0" w:color="auto"/>
                                                <w:bottom w:val="none" w:sz="0" w:space="0" w:color="auto"/>
                                                <w:right w:val="none" w:sz="0" w:space="0" w:color="auto"/>
                                              </w:divBdr>
                                            </w:div>
                                          </w:divsChild>
                                        </w:div>
                                        <w:div w:id="342319536">
                                          <w:marLeft w:val="0"/>
                                          <w:marRight w:val="0"/>
                                          <w:marTop w:val="0"/>
                                          <w:marBottom w:val="0"/>
                                          <w:divBdr>
                                            <w:top w:val="none" w:sz="0" w:space="0" w:color="auto"/>
                                            <w:left w:val="none" w:sz="0" w:space="0" w:color="auto"/>
                                            <w:bottom w:val="none" w:sz="0" w:space="0" w:color="auto"/>
                                            <w:right w:val="none" w:sz="0" w:space="0" w:color="auto"/>
                                          </w:divBdr>
                                        </w:div>
                                      </w:divsChild>
                                    </w:div>
                                    <w:div w:id="1386568787">
                                      <w:marLeft w:val="0"/>
                                      <w:marRight w:val="60"/>
                                      <w:marTop w:val="0"/>
                                      <w:marBottom w:val="0"/>
                                      <w:divBdr>
                                        <w:top w:val="single" w:sz="6" w:space="0" w:color="D9D9D9"/>
                                        <w:left w:val="single" w:sz="6" w:space="0" w:color="D9D9D9"/>
                                        <w:bottom w:val="single" w:sz="6" w:space="0" w:color="D9D9D9"/>
                                        <w:right w:val="single" w:sz="6" w:space="0" w:color="D9D9D9"/>
                                      </w:divBdr>
                                      <w:divsChild>
                                        <w:div w:id="1971521165">
                                          <w:marLeft w:val="0"/>
                                          <w:marRight w:val="0"/>
                                          <w:marTop w:val="0"/>
                                          <w:marBottom w:val="0"/>
                                          <w:divBdr>
                                            <w:top w:val="none" w:sz="0" w:space="0" w:color="auto"/>
                                            <w:left w:val="none" w:sz="0" w:space="0" w:color="auto"/>
                                            <w:bottom w:val="none" w:sz="0" w:space="0" w:color="auto"/>
                                            <w:right w:val="none" w:sz="0" w:space="0" w:color="auto"/>
                                          </w:divBdr>
                                          <w:divsChild>
                                            <w:div w:id="188043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95404">
                                  <w:marLeft w:val="0"/>
                                  <w:marRight w:val="0"/>
                                  <w:marTop w:val="0"/>
                                  <w:marBottom w:val="0"/>
                                  <w:divBdr>
                                    <w:top w:val="none" w:sz="0" w:space="0" w:color="auto"/>
                                    <w:left w:val="none" w:sz="0" w:space="0" w:color="auto"/>
                                    <w:bottom w:val="none" w:sz="0" w:space="0" w:color="auto"/>
                                    <w:right w:val="none" w:sz="0" w:space="0" w:color="auto"/>
                                  </w:divBdr>
                                  <w:divsChild>
                                    <w:div w:id="279382504">
                                      <w:marLeft w:val="60"/>
                                      <w:marRight w:val="0"/>
                                      <w:marTop w:val="0"/>
                                      <w:marBottom w:val="0"/>
                                      <w:divBdr>
                                        <w:top w:val="none" w:sz="0" w:space="0" w:color="auto"/>
                                        <w:left w:val="none" w:sz="0" w:space="0" w:color="auto"/>
                                        <w:bottom w:val="none" w:sz="0" w:space="0" w:color="auto"/>
                                        <w:right w:val="none" w:sz="0" w:space="0" w:color="auto"/>
                                      </w:divBdr>
                                      <w:divsChild>
                                        <w:div w:id="1578050986">
                                          <w:marLeft w:val="0"/>
                                          <w:marRight w:val="0"/>
                                          <w:marTop w:val="0"/>
                                          <w:marBottom w:val="0"/>
                                          <w:divBdr>
                                            <w:top w:val="none" w:sz="0" w:space="0" w:color="auto"/>
                                            <w:left w:val="none" w:sz="0" w:space="0" w:color="auto"/>
                                            <w:bottom w:val="none" w:sz="0" w:space="0" w:color="auto"/>
                                            <w:right w:val="none" w:sz="0" w:space="0" w:color="auto"/>
                                          </w:divBdr>
                                          <w:divsChild>
                                            <w:div w:id="1932541732">
                                              <w:marLeft w:val="0"/>
                                              <w:marRight w:val="0"/>
                                              <w:marTop w:val="0"/>
                                              <w:marBottom w:val="120"/>
                                              <w:divBdr>
                                                <w:top w:val="single" w:sz="6" w:space="0" w:color="F5F5F5"/>
                                                <w:left w:val="single" w:sz="6" w:space="0" w:color="F5F5F5"/>
                                                <w:bottom w:val="single" w:sz="6" w:space="0" w:color="F5F5F5"/>
                                                <w:right w:val="single" w:sz="6" w:space="0" w:color="F5F5F5"/>
                                              </w:divBdr>
                                              <w:divsChild>
                                                <w:div w:id="1865243180">
                                                  <w:marLeft w:val="0"/>
                                                  <w:marRight w:val="0"/>
                                                  <w:marTop w:val="0"/>
                                                  <w:marBottom w:val="0"/>
                                                  <w:divBdr>
                                                    <w:top w:val="none" w:sz="0" w:space="0" w:color="auto"/>
                                                    <w:left w:val="none" w:sz="0" w:space="0" w:color="auto"/>
                                                    <w:bottom w:val="none" w:sz="0" w:space="0" w:color="auto"/>
                                                    <w:right w:val="none" w:sz="0" w:space="0" w:color="auto"/>
                                                  </w:divBdr>
                                                  <w:divsChild>
                                                    <w:div w:id="15116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5265132">
      <w:bodyDiv w:val="1"/>
      <w:marLeft w:val="0"/>
      <w:marRight w:val="0"/>
      <w:marTop w:val="0"/>
      <w:marBottom w:val="0"/>
      <w:divBdr>
        <w:top w:val="none" w:sz="0" w:space="0" w:color="auto"/>
        <w:left w:val="none" w:sz="0" w:space="0" w:color="auto"/>
        <w:bottom w:val="none" w:sz="0" w:space="0" w:color="auto"/>
        <w:right w:val="none" w:sz="0" w:space="0" w:color="auto"/>
      </w:divBdr>
      <w:divsChild>
        <w:div w:id="948319770">
          <w:marLeft w:val="0"/>
          <w:marRight w:val="0"/>
          <w:marTop w:val="0"/>
          <w:marBottom w:val="0"/>
          <w:divBdr>
            <w:top w:val="none" w:sz="0" w:space="0" w:color="auto"/>
            <w:left w:val="none" w:sz="0" w:space="0" w:color="auto"/>
            <w:bottom w:val="none" w:sz="0" w:space="0" w:color="auto"/>
            <w:right w:val="none" w:sz="0" w:space="0" w:color="auto"/>
          </w:divBdr>
          <w:divsChild>
            <w:div w:id="546264018">
              <w:marLeft w:val="0"/>
              <w:marRight w:val="0"/>
              <w:marTop w:val="0"/>
              <w:marBottom w:val="0"/>
              <w:divBdr>
                <w:top w:val="none" w:sz="0" w:space="0" w:color="auto"/>
                <w:left w:val="none" w:sz="0" w:space="0" w:color="auto"/>
                <w:bottom w:val="none" w:sz="0" w:space="0" w:color="auto"/>
                <w:right w:val="none" w:sz="0" w:space="0" w:color="auto"/>
              </w:divBdr>
              <w:divsChild>
                <w:div w:id="1574583224">
                  <w:marLeft w:val="0"/>
                  <w:marRight w:val="0"/>
                  <w:marTop w:val="0"/>
                  <w:marBottom w:val="0"/>
                  <w:divBdr>
                    <w:top w:val="none" w:sz="0" w:space="0" w:color="auto"/>
                    <w:left w:val="none" w:sz="0" w:space="0" w:color="auto"/>
                    <w:bottom w:val="none" w:sz="0" w:space="0" w:color="auto"/>
                    <w:right w:val="none" w:sz="0" w:space="0" w:color="auto"/>
                  </w:divBdr>
                  <w:divsChild>
                    <w:div w:id="1712653295">
                      <w:marLeft w:val="0"/>
                      <w:marRight w:val="0"/>
                      <w:marTop w:val="0"/>
                      <w:marBottom w:val="0"/>
                      <w:divBdr>
                        <w:top w:val="none" w:sz="0" w:space="0" w:color="auto"/>
                        <w:left w:val="none" w:sz="0" w:space="0" w:color="auto"/>
                        <w:bottom w:val="none" w:sz="0" w:space="0" w:color="auto"/>
                        <w:right w:val="none" w:sz="0" w:space="0" w:color="auto"/>
                      </w:divBdr>
                      <w:divsChild>
                        <w:div w:id="397290221">
                          <w:marLeft w:val="0"/>
                          <w:marRight w:val="0"/>
                          <w:marTop w:val="0"/>
                          <w:marBottom w:val="0"/>
                          <w:divBdr>
                            <w:top w:val="none" w:sz="0" w:space="0" w:color="auto"/>
                            <w:left w:val="none" w:sz="0" w:space="0" w:color="auto"/>
                            <w:bottom w:val="none" w:sz="0" w:space="0" w:color="auto"/>
                            <w:right w:val="none" w:sz="0" w:space="0" w:color="auto"/>
                          </w:divBdr>
                          <w:divsChild>
                            <w:div w:id="1093744805">
                              <w:marLeft w:val="0"/>
                              <w:marRight w:val="0"/>
                              <w:marTop w:val="0"/>
                              <w:marBottom w:val="0"/>
                              <w:divBdr>
                                <w:top w:val="none" w:sz="0" w:space="0" w:color="auto"/>
                                <w:left w:val="none" w:sz="0" w:space="0" w:color="auto"/>
                                <w:bottom w:val="none" w:sz="0" w:space="0" w:color="auto"/>
                                <w:right w:val="none" w:sz="0" w:space="0" w:color="auto"/>
                              </w:divBdr>
                              <w:divsChild>
                                <w:div w:id="602418624">
                                  <w:marLeft w:val="0"/>
                                  <w:marRight w:val="0"/>
                                  <w:marTop w:val="0"/>
                                  <w:marBottom w:val="0"/>
                                  <w:divBdr>
                                    <w:top w:val="none" w:sz="0" w:space="0" w:color="auto"/>
                                    <w:left w:val="none" w:sz="0" w:space="0" w:color="auto"/>
                                    <w:bottom w:val="none" w:sz="0" w:space="0" w:color="auto"/>
                                    <w:right w:val="none" w:sz="0" w:space="0" w:color="auto"/>
                                  </w:divBdr>
                                  <w:divsChild>
                                    <w:div w:id="2018313304">
                                      <w:marLeft w:val="0"/>
                                      <w:marRight w:val="0"/>
                                      <w:marTop w:val="0"/>
                                      <w:marBottom w:val="0"/>
                                      <w:divBdr>
                                        <w:top w:val="none" w:sz="0" w:space="0" w:color="auto"/>
                                        <w:left w:val="none" w:sz="0" w:space="0" w:color="auto"/>
                                        <w:bottom w:val="none" w:sz="0" w:space="0" w:color="auto"/>
                                        <w:right w:val="none" w:sz="0" w:space="0" w:color="auto"/>
                                      </w:divBdr>
                                      <w:divsChild>
                                        <w:div w:id="726563401">
                                          <w:marLeft w:val="0"/>
                                          <w:marRight w:val="0"/>
                                          <w:marTop w:val="0"/>
                                          <w:marBottom w:val="0"/>
                                          <w:divBdr>
                                            <w:top w:val="none" w:sz="0" w:space="0" w:color="auto"/>
                                            <w:left w:val="none" w:sz="0" w:space="0" w:color="auto"/>
                                            <w:bottom w:val="none" w:sz="0" w:space="0" w:color="auto"/>
                                            <w:right w:val="none" w:sz="0" w:space="0" w:color="auto"/>
                                          </w:divBdr>
                                          <w:divsChild>
                                            <w:div w:id="1401252672">
                                              <w:marLeft w:val="60"/>
                                              <w:marRight w:val="0"/>
                                              <w:marTop w:val="0"/>
                                              <w:marBottom w:val="0"/>
                                              <w:divBdr>
                                                <w:top w:val="none" w:sz="0" w:space="0" w:color="auto"/>
                                                <w:left w:val="none" w:sz="0" w:space="0" w:color="auto"/>
                                                <w:bottom w:val="none" w:sz="0" w:space="0" w:color="auto"/>
                                                <w:right w:val="none" w:sz="0" w:space="0" w:color="auto"/>
                                              </w:divBdr>
                                              <w:divsChild>
                                                <w:div w:id="1880631604">
                                                  <w:marLeft w:val="0"/>
                                                  <w:marRight w:val="0"/>
                                                  <w:marTop w:val="0"/>
                                                  <w:marBottom w:val="0"/>
                                                  <w:divBdr>
                                                    <w:top w:val="none" w:sz="0" w:space="0" w:color="auto"/>
                                                    <w:left w:val="none" w:sz="0" w:space="0" w:color="auto"/>
                                                    <w:bottom w:val="none" w:sz="0" w:space="0" w:color="auto"/>
                                                    <w:right w:val="none" w:sz="0" w:space="0" w:color="auto"/>
                                                  </w:divBdr>
                                                  <w:divsChild>
                                                    <w:div w:id="372388577">
                                                      <w:marLeft w:val="0"/>
                                                      <w:marRight w:val="0"/>
                                                      <w:marTop w:val="0"/>
                                                      <w:marBottom w:val="0"/>
                                                      <w:divBdr>
                                                        <w:top w:val="none" w:sz="0" w:space="0" w:color="auto"/>
                                                        <w:left w:val="none" w:sz="0" w:space="0" w:color="auto"/>
                                                        <w:bottom w:val="none" w:sz="0" w:space="0" w:color="auto"/>
                                                        <w:right w:val="none" w:sz="0" w:space="0" w:color="auto"/>
                                                      </w:divBdr>
                                                      <w:divsChild>
                                                        <w:div w:id="16013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9801789">
      <w:bodyDiv w:val="1"/>
      <w:marLeft w:val="0"/>
      <w:marRight w:val="0"/>
      <w:marTop w:val="0"/>
      <w:marBottom w:val="0"/>
      <w:divBdr>
        <w:top w:val="none" w:sz="0" w:space="0" w:color="auto"/>
        <w:left w:val="none" w:sz="0" w:space="0" w:color="auto"/>
        <w:bottom w:val="none" w:sz="0" w:space="0" w:color="auto"/>
        <w:right w:val="none" w:sz="0" w:space="0" w:color="auto"/>
      </w:divBdr>
      <w:divsChild>
        <w:div w:id="2017687388">
          <w:marLeft w:val="0"/>
          <w:marRight w:val="0"/>
          <w:marTop w:val="0"/>
          <w:marBottom w:val="0"/>
          <w:divBdr>
            <w:top w:val="none" w:sz="0" w:space="0" w:color="auto"/>
            <w:left w:val="none" w:sz="0" w:space="0" w:color="auto"/>
            <w:bottom w:val="none" w:sz="0" w:space="0" w:color="auto"/>
            <w:right w:val="none" w:sz="0" w:space="0" w:color="auto"/>
          </w:divBdr>
          <w:divsChild>
            <w:div w:id="226839360">
              <w:marLeft w:val="0"/>
              <w:marRight w:val="0"/>
              <w:marTop w:val="0"/>
              <w:marBottom w:val="0"/>
              <w:divBdr>
                <w:top w:val="none" w:sz="0" w:space="0" w:color="auto"/>
                <w:left w:val="none" w:sz="0" w:space="0" w:color="auto"/>
                <w:bottom w:val="none" w:sz="0" w:space="0" w:color="auto"/>
                <w:right w:val="none" w:sz="0" w:space="0" w:color="auto"/>
              </w:divBdr>
              <w:divsChild>
                <w:div w:id="2094473889">
                  <w:marLeft w:val="0"/>
                  <w:marRight w:val="0"/>
                  <w:marTop w:val="0"/>
                  <w:marBottom w:val="0"/>
                  <w:divBdr>
                    <w:top w:val="none" w:sz="0" w:space="0" w:color="auto"/>
                    <w:left w:val="none" w:sz="0" w:space="0" w:color="auto"/>
                    <w:bottom w:val="none" w:sz="0" w:space="0" w:color="auto"/>
                    <w:right w:val="none" w:sz="0" w:space="0" w:color="auto"/>
                  </w:divBdr>
                  <w:divsChild>
                    <w:div w:id="823011240">
                      <w:marLeft w:val="0"/>
                      <w:marRight w:val="0"/>
                      <w:marTop w:val="0"/>
                      <w:marBottom w:val="0"/>
                      <w:divBdr>
                        <w:top w:val="none" w:sz="0" w:space="0" w:color="auto"/>
                        <w:left w:val="none" w:sz="0" w:space="0" w:color="auto"/>
                        <w:bottom w:val="none" w:sz="0" w:space="0" w:color="auto"/>
                        <w:right w:val="none" w:sz="0" w:space="0" w:color="auto"/>
                      </w:divBdr>
                      <w:divsChild>
                        <w:div w:id="1827086806">
                          <w:marLeft w:val="0"/>
                          <w:marRight w:val="0"/>
                          <w:marTop w:val="0"/>
                          <w:marBottom w:val="0"/>
                          <w:divBdr>
                            <w:top w:val="none" w:sz="0" w:space="0" w:color="auto"/>
                            <w:left w:val="none" w:sz="0" w:space="0" w:color="auto"/>
                            <w:bottom w:val="none" w:sz="0" w:space="0" w:color="auto"/>
                            <w:right w:val="none" w:sz="0" w:space="0" w:color="auto"/>
                          </w:divBdr>
                          <w:divsChild>
                            <w:div w:id="608661161">
                              <w:marLeft w:val="0"/>
                              <w:marRight w:val="0"/>
                              <w:marTop w:val="0"/>
                              <w:marBottom w:val="0"/>
                              <w:divBdr>
                                <w:top w:val="none" w:sz="0" w:space="0" w:color="auto"/>
                                <w:left w:val="none" w:sz="0" w:space="0" w:color="auto"/>
                                <w:bottom w:val="none" w:sz="0" w:space="0" w:color="auto"/>
                                <w:right w:val="none" w:sz="0" w:space="0" w:color="auto"/>
                              </w:divBdr>
                              <w:divsChild>
                                <w:div w:id="2088070850">
                                  <w:marLeft w:val="0"/>
                                  <w:marRight w:val="0"/>
                                  <w:marTop w:val="0"/>
                                  <w:marBottom w:val="0"/>
                                  <w:divBdr>
                                    <w:top w:val="none" w:sz="0" w:space="0" w:color="auto"/>
                                    <w:left w:val="none" w:sz="0" w:space="0" w:color="auto"/>
                                    <w:bottom w:val="none" w:sz="0" w:space="0" w:color="auto"/>
                                    <w:right w:val="none" w:sz="0" w:space="0" w:color="auto"/>
                                  </w:divBdr>
                                  <w:divsChild>
                                    <w:div w:id="685981573">
                                      <w:marLeft w:val="0"/>
                                      <w:marRight w:val="0"/>
                                      <w:marTop w:val="0"/>
                                      <w:marBottom w:val="0"/>
                                      <w:divBdr>
                                        <w:top w:val="none" w:sz="0" w:space="0" w:color="auto"/>
                                        <w:left w:val="none" w:sz="0" w:space="0" w:color="auto"/>
                                        <w:bottom w:val="none" w:sz="0" w:space="0" w:color="auto"/>
                                        <w:right w:val="none" w:sz="0" w:space="0" w:color="auto"/>
                                      </w:divBdr>
                                      <w:divsChild>
                                        <w:div w:id="523592729">
                                          <w:marLeft w:val="0"/>
                                          <w:marRight w:val="0"/>
                                          <w:marTop w:val="0"/>
                                          <w:marBottom w:val="0"/>
                                          <w:divBdr>
                                            <w:top w:val="none" w:sz="0" w:space="0" w:color="auto"/>
                                            <w:left w:val="none" w:sz="0" w:space="0" w:color="auto"/>
                                            <w:bottom w:val="none" w:sz="0" w:space="0" w:color="auto"/>
                                            <w:right w:val="none" w:sz="0" w:space="0" w:color="auto"/>
                                          </w:divBdr>
                                          <w:divsChild>
                                            <w:div w:id="608002629">
                                              <w:marLeft w:val="60"/>
                                              <w:marRight w:val="0"/>
                                              <w:marTop w:val="0"/>
                                              <w:marBottom w:val="0"/>
                                              <w:divBdr>
                                                <w:top w:val="none" w:sz="0" w:space="0" w:color="auto"/>
                                                <w:left w:val="none" w:sz="0" w:space="0" w:color="auto"/>
                                                <w:bottom w:val="none" w:sz="0" w:space="0" w:color="auto"/>
                                                <w:right w:val="none" w:sz="0" w:space="0" w:color="auto"/>
                                              </w:divBdr>
                                              <w:divsChild>
                                                <w:div w:id="1318505">
                                                  <w:marLeft w:val="0"/>
                                                  <w:marRight w:val="0"/>
                                                  <w:marTop w:val="0"/>
                                                  <w:marBottom w:val="0"/>
                                                  <w:divBdr>
                                                    <w:top w:val="none" w:sz="0" w:space="0" w:color="auto"/>
                                                    <w:left w:val="none" w:sz="0" w:space="0" w:color="auto"/>
                                                    <w:bottom w:val="none" w:sz="0" w:space="0" w:color="auto"/>
                                                    <w:right w:val="none" w:sz="0" w:space="0" w:color="auto"/>
                                                  </w:divBdr>
                                                  <w:divsChild>
                                                    <w:div w:id="777525136">
                                                      <w:marLeft w:val="0"/>
                                                      <w:marRight w:val="0"/>
                                                      <w:marTop w:val="0"/>
                                                      <w:marBottom w:val="0"/>
                                                      <w:divBdr>
                                                        <w:top w:val="none" w:sz="0" w:space="0" w:color="auto"/>
                                                        <w:left w:val="none" w:sz="0" w:space="0" w:color="auto"/>
                                                        <w:bottom w:val="none" w:sz="0" w:space="0" w:color="auto"/>
                                                        <w:right w:val="none" w:sz="0" w:space="0" w:color="auto"/>
                                                      </w:divBdr>
                                                      <w:divsChild>
                                                        <w:div w:id="14918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0116432">
      <w:bodyDiv w:val="1"/>
      <w:marLeft w:val="0"/>
      <w:marRight w:val="0"/>
      <w:marTop w:val="0"/>
      <w:marBottom w:val="0"/>
      <w:divBdr>
        <w:top w:val="none" w:sz="0" w:space="0" w:color="auto"/>
        <w:left w:val="none" w:sz="0" w:space="0" w:color="auto"/>
        <w:bottom w:val="none" w:sz="0" w:space="0" w:color="auto"/>
        <w:right w:val="none" w:sz="0" w:space="0" w:color="auto"/>
      </w:divBdr>
      <w:divsChild>
        <w:div w:id="2048796773">
          <w:marLeft w:val="0"/>
          <w:marRight w:val="0"/>
          <w:marTop w:val="0"/>
          <w:marBottom w:val="0"/>
          <w:divBdr>
            <w:top w:val="none" w:sz="0" w:space="0" w:color="auto"/>
            <w:left w:val="none" w:sz="0" w:space="0" w:color="auto"/>
            <w:bottom w:val="none" w:sz="0" w:space="0" w:color="auto"/>
            <w:right w:val="none" w:sz="0" w:space="0" w:color="auto"/>
          </w:divBdr>
          <w:divsChild>
            <w:div w:id="218826302">
              <w:marLeft w:val="0"/>
              <w:marRight w:val="0"/>
              <w:marTop w:val="0"/>
              <w:marBottom w:val="0"/>
              <w:divBdr>
                <w:top w:val="none" w:sz="0" w:space="0" w:color="auto"/>
                <w:left w:val="none" w:sz="0" w:space="0" w:color="auto"/>
                <w:bottom w:val="none" w:sz="0" w:space="0" w:color="auto"/>
                <w:right w:val="none" w:sz="0" w:space="0" w:color="auto"/>
              </w:divBdr>
              <w:divsChild>
                <w:div w:id="364253522">
                  <w:marLeft w:val="0"/>
                  <w:marRight w:val="0"/>
                  <w:marTop w:val="0"/>
                  <w:marBottom w:val="0"/>
                  <w:divBdr>
                    <w:top w:val="none" w:sz="0" w:space="0" w:color="auto"/>
                    <w:left w:val="none" w:sz="0" w:space="0" w:color="auto"/>
                    <w:bottom w:val="none" w:sz="0" w:space="0" w:color="auto"/>
                    <w:right w:val="none" w:sz="0" w:space="0" w:color="auto"/>
                  </w:divBdr>
                  <w:divsChild>
                    <w:div w:id="2059085440">
                      <w:marLeft w:val="0"/>
                      <w:marRight w:val="0"/>
                      <w:marTop w:val="0"/>
                      <w:marBottom w:val="0"/>
                      <w:divBdr>
                        <w:top w:val="none" w:sz="0" w:space="0" w:color="auto"/>
                        <w:left w:val="none" w:sz="0" w:space="0" w:color="auto"/>
                        <w:bottom w:val="none" w:sz="0" w:space="0" w:color="auto"/>
                        <w:right w:val="none" w:sz="0" w:space="0" w:color="auto"/>
                      </w:divBdr>
                      <w:divsChild>
                        <w:div w:id="143010335">
                          <w:marLeft w:val="0"/>
                          <w:marRight w:val="0"/>
                          <w:marTop w:val="0"/>
                          <w:marBottom w:val="0"/>
                          <w:divBdr>
                            <w:top w:val="none" w:sz="0" w:space="0" w:color="auto"/>
                            <w:left w:val="none" w:sz="0" w:space="0" w:color="auto"/>
                            <w:bottom w:val="none" w:sz="0" w:space="0" w:color="auto"/>
                            <w:right w:val="none" w:sz="0" w:space="0" w:color="auto"/>
                          </w:divBdr>
                          <w:divsChild>
                            <w:div w:id="1929651756">
                              <w:marLeft w:val="0"/>
                              <w:marRight w:val="0"/>
                              <w:marTop w:val="0"/>
                              <w:marBottom w:val="0"/>
                              <w:divBdr>
                                <w:top w:val="none" w:sz="0" w:space="0" w:color="auto"/>
                                <w:left w:val="none" w:sz="0" w:space="0" w:color="auto"/>
                                <w:bottom w:val="none" w:sz="0" w:space="0" w:color="auto"/>
                                <w:right w:val="none" w:sz="0" w:space="0" w:color="auto"/>
                              </w:divBdr>
                              <w:divsChild>
                                <w:div w:id="421412644">
                                  <w:marLeft w:val="0"/>
                                  <w:marRight w:val="0"/>
                                  <w:marTop w:val="0"/>
                                  <w:marBottom w:val="0"/>
                                  <w:divBdr>
                                    <w:top w:val="none" w:sz="0" w:space="0" w:color="auto"/>
                                    <w:left w:val="none" w:sz="0" w:space="0" w:color="auto"/>
                                    <w:bottom w:val="none" w:sz="0" w:space="0" w:color="auto"/>
                                    <w:right w:val="none" w:sz="0" w:space="0" w:color="auto"/>
                                  </w:divBdr>
                                  <w:divsChild>
                                    <w:div w:id="1131283073">
                                      <w:marLeft w:val="0"/>
                                      <w:marRight w:val="0"/>
                                      <w:marTop w:val="0"/>
                                      <w:marBottom w:val="0"/>
                                      <w:divBdr>
                                        <w:top w:val="none" w:sz="0" w:space="0" w:color="auto"/>
                                        <w:left w:val="none" w:sz="0" w:space="0" w:color="auto"/>
                                        <w:bottom w:val="none" w:sz="0" w:space="0" w:color="auto"/>
                                        <w:right w:val="none" w:sz="0" w:space="0" w:color="auto"/>
                                      </w:divBdr>
                                      <w:divsChild>
                                        <w:div w:id="1925995388">
                                          <w:marLeft w:val="0"/>
                                          <w:marRight w:val="0"/>
                                          <w:marTop w:val="0"/>
                                          <w:marBottom w:val="0"/>
                                          <w:divBdr>
                                            <w:top w:val="none" w:sz="0" w:space="0" w:color="auto"/>
                                            <w:left w:val="none" w:sz="0" w:space="0" w:color="auto"/>
                                            <w:bottom w:val="none" w:sz="0" w:space="0" w:color="auto"/>
                                            <w:right w:val="none" w:sz="0" w:space="0" w:color="auto"/>
                                          </w:divBdr>
                                          <w:divsChild>
                                            <w:div w:id="1288701692">
                                              <w:marLeft w:val="60"/>
                                              <w:marRight w:val="0"/>
                                              <w:marTop w:val="0"/>
                                              <w:marBottom w:val="0"/>
                                              <w:divBdr>
                                                <w:top w:val="none" w:sz="0" w:space="0" w:color="auto"/>
                                                <w:left w:val="none" w:sz="0" w:space="0" w:color="auto"/>
                                                <w:bottom w:val="none" w:sz="0" w:space="0" w:color="auto"/>
                                                <w:right w:val="none" w:sz="0" w:space="0" w:color="auto"/>
                                              </w:divBdr>
                                              <w:divsChild>
                                                <w:div w:id="1614169058">
                                                  <w:marLeft w:val="0"/>
                                                  <w:marRight w:val="0"/>
                                                  <w:marTop w:val="0"/>
                                                  <w:marBottom w:val="0"/>
                                                  <w:divBdr>
                                                    <w:top w:val="none" w:sz="0" w:space="0" w:color="auto"/>
                                                    <w:left w:val="none" w:sz="0" w:space="0" w:color="auto"/>
                                                    <w:bottom w:val="none" w:sz="0" w:space="0" w:color="auto"/>
                                                    <w:right w:val="none" w:sz="0" w:space="0" w:color="auto"/>
                                                  </w:divBdr>
                                                  <w:divsChild>
                                                    <w:div w:id="1607927788">
                                                      <w:marLeft w:val="0"/>
                                                      <w:marRight w:val="0"/>
                                                      <w:marTop w:val="0"/>
                                                      <w:marBottom w:val="0"/>
                                                      <w:divBdr>
                                                        <w:top w:val="none" w:sz="0" w:space="0" w:color="auto"/>
                                                        <w:left w:val="none" w:sz="0" w:space="0" w:color="auto"/>
                                                        <w:bottom w:val="none" w:sz="0" w:space="0" w:color="auto"/>
                                                        <w:right w:val="none" w:sz="0" w:space="0" w:color="auto"/>
                                                      </w:divBdr>
                                                      <w:divsChild>
                                                        <w:div w:id="143165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3615567">
      <w:bodyDiv w:val="1"/>
      <w:marLeft w:val="0"/>
      <w:marRight w:val="0"/>
      <w:marTop w:val="0"/>
      <w:marBottom w:val="0"/>
      <w:divBdr>
        <w:top w:val="none" w:sz="0" w:space="0" w:color="auto"/>
        <w:left w:val="none" w:sz="0" w:space="0" w:color="auto"/>
        <w:bottom w:val="none" w:sz="0" w:space="0" w:color="auto"/>
        <w:right w:val="none" w:sz="0" w:space="0" w:color="auto"/>
      </w:divBdr>
      <w:divsChild>
        <w:div w:id="222446822">
          <w:marLeft w:val="0"/>
          <w:marRight w:val="0"/>
          <w:marTop w:val="0"/>
          <w:marBottom w:val="0"/>
          <w:divBdr>
            <w:top w:val="none" w:sz="0" w:space="0" w:color="auto"/>
            <w:left w:val="none" w:sz="0" w:space="0" w:color="auto"/>
            <w:bottom w:val="none" w:sz="0" w:space="0" w:color="auto"/>
            <w:right w:val="none" w:sz="0" w:space="0" w:color="auto"/>
          </w:divBdr>
          <w:divsChild>
            <w:div w:id="1275558527">
              <w:marLeft w:val="0"/>
              <w:marRight w:val="0"/>
              <w:marTop w:val="0"/>
              <w:marBottom w:val="0"/>
              <w:divBdr>
                <w:top w:val="none" w:sz="0" w:space="0" w:color="auto"/>
                <w:left w:val="none" w:sz="0" w:space="0" w:color="auto"/>
                <w:bottom w:val="none" w:sz="0" w:space="0" w:color="auto"/>
                <w:right w:val="none" w:sz="0" w:space="0" w:color="auto"/>
              </w:divBdr>
              <w:divsChild>
                <w:div w:id="539558300">
                  <w:marLeft w:val="0"/>
                  <w:marRight w:val="0"/>
                  <w:marTop w:val="0"/>
                  <w:marBottom w:val="0"/>
                  <w:divBdr>
                    <w:top w:val="none" w:sz="0" w:space="0" w:color="auto"/>
                    <w:left w:val="none" w:sz="0" w:space="0" w:color="auto"/>
                    <w:bottom w:val="none" w:sz="0" w:space="0" w:color="auto"/>
                    <w:right w:val="none" w:sz="0" w:space="0" w:color="auto"/>
                  </w:divBdr>
                  <w:divsChild>
                    <w:div w:id="348872228">
                      <w:marLeft w:val="0"/>
                      <w:marRight w:val="0"/>
                      <w:marTop w:val="0"/>
                      <w:marBottom w:val="0"/>
                      <w:divBdr>
                        <w:top w:val="none" w:sz="0" w:space="0" w:color="auto"/>
                        <w:left w:val="none" w:sz="0" w:space="0" w:color="auto"/>
                        <w:bottom w:val="none" w:sz="0" w:space="0" w:color="auto"/>
                        <w:right w:val="none" w:sz="0" w:space="0" w:color="auto"/>
                      </w:divBdr>
                      <w:divsChild>
                        <w:div w:id="1113019865">
                          <w:marLeft w:val="0"/>
                          <w:marRight w:val="0"/>
                          <w:marTop w:val="0"/>
                          <w:marBottom w:val="0"/>
                          <w:divBdr>
                            <w:top w:val="none" w:sz="0" w:space="0" w:color="auto"/>
                            <w:left w:val="none" w:sz="0" w:space="0" w:color="auto"/>
                            <w:bottom w:val="none" w:sz="0" w:space="0" w:color="auto"/>
                            <w:right w:val="none" w:sz="0" w:space="0" w:color="auto"/>
                          </w:divBdr>
                          <w:divsChild>
                            <w:div w:id="992484102">
                              <w:marLeft w:val="0"/>
                              <w:marRight w:val="0"/>
                              <w:marTop w:val="0"/>
                              <w:marBottom w:val="0"/>
                              <w:divBdr>
                                <w:top w:val="none" w:sz="0" w:space="0" w:color="auto"/>
                                <w:left w:val="none" w:sz="0" w:space="0" w:color="auto"/>
                                <w:bottom w:val="none" w:sz="0" w:space="0" w:color="auto"/>
                                <w:right w:val="none" w:sz="0" w:space="0" w:color="auto"/>
                              </w:divBdr>
                              <w:divsChild>
                                <w:div w:id="1251160045">
                                  <w:marLeft w:val="0"/>
                                  <w:marRight w:val="0"/>
                                  <w:marTop w:val="0"/>
                                  <w:marBottom w:val="0"/>
                                  <w:divBdr>
                                    <w:top w:val="none" w:sz="0" w:space="0" w:color="auto"/>
                                    <w:left w:val="none" w:sz="0" w:space="0" w:color="auto"/>
                                    <w:bottom w:val="none" w:sz="0" w:space="0" w:color="auto"/>
                                    <w:right w:val="none" w:sz="0" w:space="0" w:color="auto"/>
                                  </w:divBdr>
                                  <w:divsChild>
                                    <w:div w:id="2012371399">
                                      <w:marLeft w:val="60"/>
                                      <w:marRight w:val="0"/>
                                      <w:marTop w:val="0"/>
                                      <w:marBottom w:val="0"/>
                                      <w:divBdr>
                                        <w:top w:val="none" w:sz="0" w:space="0" w:color="auto"/>
                                        <w:left w:val="none" w:sz="0" w:space="0" w:color="auto"/>
                                        <w:bottom w:val="none" w:sz="0" w:space="0" w:color="auto"/>
                                        <w:right w:val="none" w:sz="0" w:space="0" w:color="auto"/>
                                      </w:divBdr>
                                      <w:divsChild>
                                        <w:div w:id="699016551">
                                          <w:marLeft w:val="0"/>
                                          <w:marRight w:val="0"/>
                                          <w:marTop w:val="0"/>
                                          <w:marBottom w:val="0"/>
                                          <w:divBdr>
                                            <w:top w:val="none" w:sz="0" w:space="0" w:color="auto"/>
                                            <w:left w:val="none" w:sz="0" w:space="0" w:color="auto"/>
                                            <w:bottom w:val="none" w:sz="0" w:space="0" w:color="auto"/>
                                            <w:right w:val="none" w:sz="0" w:space="0" w:color="auto"/>
                                          </w:divBdr>
                                          <w:divsChild>
                                            <w:div w:id="1525630024">
                                              <w:marLeft w:val="0"/>
                                              <w:marRight w:val="0"/>
                                              <w:marTop w:val="0"/>
                                              <w:marBottom w:val="120"/>
                                              <w:divBdr>
                                                <w:top w:val="single" w:sz="6" w:space="0" w:color="F5F5F5"/>
                                                <w:left w:val="single" w:sz="6" w:space="0" w:color="F5F5F5"/>
                                                <w:bottom w:val="single" w:sz="6" w:space="0" w:color="F5F5F5"/>
                                                <w:right w:val="single" w:sz="6" w:space="0" w:color="F5F5F5"/>
                                              </w:divBdr>
                                              <w:divsChild>
                                                <w:div w:id="1471437633">
                                                  <w:marLeft w:val="0"/>
                                                  <w:marRight w:val="0"/>
                                                  <w:marTop w:val="0"/>
                                                  <w:marBottom w:val="0"/>
                                                  <w:divBdr>
                                                    <w:top w:val="none" w:sz="0" w:space="0" w:color="auto"/>
                                                    <w:left w:val="none" w:sz="0" w:space="0" w:color="auto"/>
                                                    <w:bottom w:val="none" w:sz="0" w:space="0" w:color="auto"/>
                                                    <w:right w:val="none" w:sz="0" w:space="0" w:color="auto"/>
                                                  </w:divBdr>
                                                  <w:divsChild>
                                                    <w:div w:id="827748058">
                                                      <w:marLeft w:val="0"/>
                                                      <w:marRight w:val="0"/>
                                                      <w:marTop w:val="0"/>
                                                      <w:marBottom w:val="0"/>
                                                      <w:divBdr>
                                                        <w:top w:val="none" w:sz="0" w:space="0" w:color="auto"/>
                                                        <w:left w:val="none" w:sz="0" w:space="0" w:color="auto"/>
                                                        <w:bottom w:val="none" w:sz="0" w:space="0" w:color="auto"/>
                                                        <w:right w:val="none" w:sz="0" w:space="0" w:color="auto"/>
                                                      </w:divBdr>
                                                    </w:div>
                                                  </w:divsChild>
                                                </w:div>
                                                <w:div w:id="886451486">
                                                  <w:marLeft w:val="0"/>
                                                  <w:marRight w:val="0"/>
                                                  <w:marTop w:val="0"/>
                                                  <w:marBottom w:val="0"/>
                                                  <w:divBdr>
                                                    <w:top w:val="none" w:sz="0" w:space="0" w:color="auto"/>
                                                    <w:left w:val="none" w:sz="0" w:space="0" w:color="auto"/>
                                                    <w:bottom w:val="none" w:sz="0" w:space="0" w:color="auto"/>
                                                    <w:right w:val="none" w:sz="0" w:space="0" w:color="auto"/>
                                                  </w:divBdr>
                                                  <w:divsChild>
                                                    <w:div w:id="157581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6260898">
      <w:bodyDiv w:val="1"/>
      <w:marLeft w:val="0"/>
      <w:marRight w:val="0"/>
      <w:marTop w:val="0"/>
      <w:marBottom w:val="0"/>
      <w:divBdr>
        <w:top w:val="none" w:sz="0" w:space="0" w:color="auto"/>
        <w:left w:val="none" w:sz="0" w:space="0" w:color="auto"/>
        <w:bottom w:val="none" w:sz="0" w:space="0" w:color="auto"/>
        <w:right w:val="none" w:sz="0" w:space="0" w:color="auto"/>
      </w:divBdr>
      <w:divsChild>
        <w:div w:id="247271631">
          <w:marLeft w:val="0"/>
          <w:marRight w:val="0"/>
          <w:marTop w:val="0"/>
          <w:marBottom w:val="0"/>
          <w:divBdr>
            <w:top w:val="none" w:sz="0" w:space="0" w:color="auto"/>
            <w:left w:val="none" w:sz="0" w:space="0" w:color="auto"/>
            <w:bottom w:val="none" w:sz="0" w:space="0" w:color="auto"/>
            <w:right w:val="none" w:sz="0" w:space="0" w:color="auto"/>
          </w:divBdr>
          <w:divsChild>
            <w:div w:id="1895387262">
              <w:marLeft w:val="0"/>
              <w:marRight w:val="0"/>
              <w:marTop w:val="0"/>
              <w:marBottom w:val="0"/>
              <w:divBdr>
                <w:top w:val="none" w:sz="0" w:space="0" w:color="auto"/>
                <w:left w:val="none" w:sz="0" w:space="0" w:color="auto"/>
                <w:bottom w:val="none" w:sz="0" w:space="0" w:color="auto"/>
                <w:right w:val="none" w:sz="0" w:space="0" w:color="auto"/>
              </w:divBdr>
              <w:divsChild>
                <w:div w:id="97452652">
                  <w:marLeft w:val="0"/>
                  <w:marRight w:val="0"/>
                  <w:marTop w:val="0"/>
                  <w:marBottom w:val="0"/>
                  <w:divBdr>
                    <w:top w:val="none" w:sz="0" w:space="0" w:color="auto"/>
                    <w:left w:val="none" w:sz="0" w:space="0" w:color="auto"/>
                    <w:bottom w:val="none" w:sz="0" w:space="0" w:color="auto"/>
                    <w:right w:val="none" w:sz="0" w:space="0" w:color="auto"/>
                  </w:divBdr>
                  <w:divsChild>
                    <w:div w:id="1011418296">
                      <w:marLeft w:val="0"/>
                      <w:marRight w:val="0"/>
                      <w:marTop w:val="0"/>
                      <w:marBottom w:val="0"/>
                      <w:divBdr>
                        <w:top w:val="none" w:sz="0" w:space="0" w:color="auto"/>
                        <w:left w:val="none" w:sz="0" w:space="0" w:color="auto"/>
                        <w:bottom w:val="none" w:sz="0" w:space="0" w:color="auto"/>
                        <w:right w:val="none" w:sz="0" w:space="0" w:color="auto"/>
                      </w:divBdr>
                      <w:divsChild>
                        <w:div w:id="1330063541">
                          <w:marLeft w:val="0"/>
                          <w:marRight w:val="0"/>
                          <w:marTop w:val="0"/>
                          <w:marBottom w:val="0"/>
                          <w:divBdr>
                            <w:top w:val="none" w:sz="0" w:space="0" w:color="auto"/>
                            <w:left w:val="none" w:sz="0" w:space="0" w:color="auto"/>
                            <w:bottom w:val="none" w:sz="0" w:space="0" w:color="auto"/>
                            <w:right w:val="none" w:sz="0" w:space="0" w:color="auto"/>
                          </w:divBdr>
                          <w:divsChild>
                            <w:div w:id="800732179">
                              <w:marLeft w:val="0"/>
                              <w:marRight w:val="0"/>
                              <w:marTop w:val="0"/>
                              <w:marBottom w:val="0"/>
                              <w:divBdr>
                                <w:top w:val="none" w:sz="0" w:space="0" w:color="auto"/>
                                <w:left w:val="none" w:sz="0" w:space="0" w:color="auto"/>
                                <w:bottom w:val="none" w:sz="0" w:space="0" w:color="auto"/>
                                <w:right w:val="none" w:sz="0" w:space="0" w:color="auto"/>
                              </w:divBdr>
                              <w:divsChild>
                                <w:div w:id="638532533">
                                  <w:marLeft w:val="0"/>
                                  <w:marRight w:val="0"/>
                                  <w:marTop w:val="0"/>
                                  <w:marBottom w:val="0"/>
                                  <w:divBdr>
                                    <w:top w:val="none" w:sz="0" w:space="0" w:color="auto"/>
                                    <w:left w:val="none" w:sz="0" w:space="0" w:color="auto"/>
                                    <w:bottom w:val="none" w:sz="0" w:space="0" w:color="auto"/>
                                    <w:right w:val="none" w:sz="0" w:space="0" w:color="auto"/>
                                  </w:divBdr>
                                  <w:divsChild>
                                    <w:div w:id="553125929">
                                      <w:marLeft w:val="0"/>
                                      <w:marRight w:val="0"/>
                                      <w:marTop w:val="0"/>
                                      <w:marBottom w:val="0"/>
                                      <w:divBdr>
                                        <w:top w:val="none" w:sz="0" w:space="0" w:color="auto"/>
                                        <w:left w:val="none" w:sz="0" w:space="0" w:color="auto"/>
                                        <w:bottom w:val="none" w:sz="0" w:space="0" w:color="auto"/>
                                        <w:right w:val="none" w:sz="0" w:space="0" w:color="auto"/>
                                      </w:divBdr>
                                      <w:divsChild>
                                        <w:div w:id="766461077">
                                          <w:marLeft w:val="0"/>
                                          <w:marRight w:val="0"/>
                                          <w:marTop w:val="0"/>
                                          <w:marBottom w:val="0"/>
                                          <w:divBdr>
                                            <w:top w:val="none" w:sz="0" w:space="0" w:color="auto"/>
                                            <w:left w:val="none" w:sz="0" w:space="0" w:color="auto"/>
                                            <w:bottom w:val="none" w:sz="0" w:space="0" w:color="auto"/>
                                            <w:right w:val="none" w:sz="0" w:space="0" w:color="auto"/>
                                          </w:divBdr>
                                          <w:divsChild>
                                            <w:div w:id="648630816">
                                              <w:marLeft w:val="60"/>
                                              <w:marRight w:val="0"/>
                                              <w:marTop w:val="0"/>
                                              <w:marBottom w:val="0"/>
                                              <w:divBdr>
                                                <w:top w:val="none" w:sz="0" w:space="0" w:color="auto"/>
                                                <w:left w:val="none" w:sz="0" w:space="0" w:color="auto"/>
                                                <w:bottom w:val="none" w:sz="0" w:space="0" w:color="auto"/>
                                                <w:right w:val="none" w:sz="0" w:space="0" w:color="auto"/>
                                              </w:divBdr>
                                              <w:divsChild>
                                                <w:div w:id="1627540363">
                                                  <w:marLeft w:val="0"/>
                                                  <w:marRight w:val="0"/>
                                                  <w:marTop w:val="0"/>
                                                  <w:marBottom w:val="0"/>
                                                  <w:divBdr>
                                                    <w:top w:val="none" w:sz="0" w:space="0" w:color="auto"/>
                                                    <w:left w:val="none" w:sz="0" w:space="0" w:color="auto"/>
                                                    <w:bottom w:val="none" w:sz="0" w:space="0" w:color="auto"/>
                                                    <w:right w:val="none" w:sz="0" w:space="0" w:color="auto"/>
                                                  </w:divBdr>
                                                  <w:divsChild>
                                                    <w:div w:id="794568479">
                                                      <w:marLeft w:val="0"/>
                                                      <w:marRight w:val="0"/>
                                                      <w:marTop w:val="0"/>
                                                      <w:marBottom w:val="0"/>
                                                      <w:divBdr>
                                                        <w:top w:val="none" w:sz="0" w:space="0" w:color="auto"/>
                                                        <w:left w:val="none" w:sz="0" w:space="0" w:color="auto"/>
                                                        <w:bottom w:val="none" w:sz="0" w:space="0" w:color="auto"/>
                                                        <w:right w:val="none" w:sz="0" w:space="0" w:color="auto"/>
                                                      </w:divBdr>
                                                      <w:divsChild>
                                                        <w:div w:id="10523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E2505-DE71-4A3B-A6D5-570656E99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1392</Words>
  <Characters>7936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Hala Bahgat</dc:creator>
  <cp:lastModifiedBy>Ashwin Shetty Yermal</cp:lastModifiedBy>
  <cp:revision>15</cp:revision>
  <cp:lastPrinted>2018-01-25T08:29:00Z</cp:lastPrinted>
  <dcterms:created xsi:type="dcterms:W3CDTF">2018-01-25T08:28:00Z</dcterms:created>
  <dcterms:modified xsi:type="dcterms:W3CDTF">2021-11-07T11:29:00Z</dcterms:modified>
</cp:coreProperties>
</file>